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8E" w:rsidRPr="00406CDE" w:rsidRDefault="0013248E">
      <w:pPr>
        <w:rPr>
          <w:rFonts w:ascii="Arial" w:eastAsia="Times New Roman" w:hAnsi="Arial" w:cs="Arial"/>
          <w:b/>
          <w:color w:val="222222"/>
          <w:sz w:val="19"/>
          <w:szCs w:val="19"/>
          <w:lang w:eastAsia="es-SV"/>
        </w:rPr>
      </w:pPr>
      <w:r w:rsidRPr="00406CDE">
        <w:rPr>
          <w:rFonts w:ascii="Arial" w:eastAsia="Times New Roman" w:hAnsi="Arial" w:cs="Arial"/>
          <w:b/>
          <w:color w:val="222222"/>
          <w:sz w:val="19"/>
          <w:szCs w:val="19"/>
          <w:lang w:eastAsia="es-SV"/>
        </w:rPr>
        <w:t>Antonio Medina-</w:t>
      </w:r>
      <w:proofErr w:type="spellStart"/>
      <w:r w:rsidRPr="00406CDE">
        <w:rPr>
          <w:rFonts w:ascii="Arial" w:eastAsia="Times New Roman" w:hAnsi="Arial" w:cs="Arial"/>
          <w:b/>
          <w:color w:val="222222"/>
          <w:sz w:val="19"/>
          <w:szCs w:val="19"/>
          <w:lang w:eastAsia="es-SV"/>
        </w:rPr>
        <w:t>Rivilla</w:t>
      </w:r>
      <w:proofErr w:type="spellEnd"/>
      <w:r w:rsidR="00132C8F" w:rsidRPr="00406CDE">
        <w:rPr>
          <w:rFonts w:ascii="Arial" w:eastAsia="Times New Roman" w:hAnsi="Arial" w:cs="Arial"/>
          <w:b/>
          <w:color w:val="222222"/>
          <w:sz w:val="19"/>
          <w:szCs w:val="19"/>
          <w:lang w:eastAsia="es-SV"/>
        </w:rPr>
        <w:t xml:space="preserve">, </w:t>
      </w:r>
      <w:proofErr w:type="spellStart"/>
      <w:r w:rsidR="00132C8F" w:rsidRPr="00406CDE">
        <w:rPr>
          <w:rFonts w:ascii="Arial" w:eastAsia="Times New Roman" w:hAnsi="Arial" w:cs="Arial"/>
          <w:b/>
          <w:color w:val="222222"/>
          <w:sz w:val="19"/>
          <w:szCs w:val="19"/>
          <w:lang w:eastAsia="es-SV"/>
        </w:rPr>
        <w:t>Ph</w:t>
      </w:r>
      <w:proofErr w:type="spellEnd"/>
      <w:r w:rsidR="00132C8F" w:rsidRPr="00406CDE">
        <w:rPr>
          <w:rFonts w:ascii="Arial" w:eastAsia="Times New Roman" w:hAnsi="Arial" w:cs="Arial"/>
          <w:b/>
          <w:color w:val="222222"/>
          <w:sz w:val="19"/>
          <w:szCs w:val="19"/>
          <w:lang w:eastAsia="es-SV"/>
        </w:rPr>
        <w:t>. D.</w:t>
      </w:r>
      <w:r w:rsidRPr="00406CDE">
        <w:rPr>
          <w:rFonts w:ascii="Arial" w:eastAsia="Times New Roman" w:hAnsi="Arial" w:cs="Arial"/>
          <w:b/>
          <w:color w:val="222222"/>
          <w:sz w:val="19"/>
          <w:szCs w:val="19"/>
          <w:lang w:eastAsia="es-SV"/>
        </w:rPr>
        <w:t xml:space="preserve"> </w:t>
      </w:r>
    </w:p>
    <w:p w:rsidR="00117B0B" w:rsidRPr="00117B0B" w:rsidRDefault="00107067" w:rsidP="00CA5FCB">
      <w:pPr>
        <w:jc w:val="both"/>
        <w:rPr>
          <w:rFonts w:ascii="Arial" w:eastAsia="Times New Roman" w:hAnsi="Arial" w:cs="Arial"/>
          <w:color w:val="222222"/>
          <w:sz w:val="19"/>
          <w:szCs w:val="19"/>
          <w:lang w:val="en-US" w:eastAsia="es-SV"/>
        </w:rPr>
      </w:pPr>
      <w:r>
        <w:rPr>
          <w:rFonts w:ascii="Arial" w:eastAsia="Times New Roman" w:hAnsi="Arial" w:cs="Arial"/>
          <w:color w:val="222222"/>
          <w:sz w:val="19"/>
          <w:szCs w:val="19"/>
          <w:lang w:val="en-US" w:eastAsia="es-SV"/>
        </w:rPr>
        <w:t>Ph.D.</w:t>
      </w:r>
      <w:r w:rsidR="00117B0B" w:rsidRPr="00117B0B">
        <w:rPr>
          <w:rFonts w:ascii="Arial" w:eastAsia="Times New Roman" w:hAnsi="Arial" w:cs="Arial"/>
          <w:color w:val="222222"/>
          <w:sz w:val="19"/>
          <w:szCs w:val="19"/>
          <w:lang w:val="en-US" w:eastAsia="es-SV"/>
        </w:rPr>
        <w:t xml:space="preserve"> o</w:t>
      </w:r>
      <w:r>
        <w:rPr>
          <w:rFonts w:ascii="Arial" w:eastAsia="Times New Roman" w:hAnsi="Arial" w:cs="Arial"/>
          <w:color w:val="222222"/>
          <w:sz w:val="19"/>
          <w:szCs w:val="19"/>
          <w:lang w:val="en-US" w:eastAsia="es-SV"/>
        </w:rPr>
        <w:t>n</w:t>
      </w:r>
      <w:r w:rsidR="00117B0B" w:rsidRPr="00117B0B">
        <w:rPr>
          <w:rFonts w:ascii="Arial" w:eastAsia="Times New Roman" w:hAnsi="Arial" w:cs="Arial"/>
          <w:color w:val="222222"/>
          <w:sz w:val="19"/>
          <w:szCs w:val="19"/>
          <w:lang w:val="en-US" w:eastAsia="es-SV"/>
        </w:rPr>
        <w:t xml:space="preserve"> Philosophy and Educational Sciences. He has served as Inspector of Education and professor at the </w:t>
      </w:r>
      <w:proofErr w:type="spellStart"/>
      <w:r w:rsidR="00117B0B" w:rsidRPr="00117B0B">
        <w:rPr>
          <w:rFonts w:ascii="Arial" w:eastAsia="Times New Roman" w:hAnsi="Arial" w:cs="Arial"/>
          <w:color w:val="222222"/>
          <w:sz w:val="19"/>
          <w:szCs w:val="19"/>
          <w:lang w:val="en-US" w:eastAsia="es-SV"/>
        </w:rPr>
        <w:t>Complutense</w:t>
      </w:r>
      <w:proofErr w:type="spellEnd"/>
      <w:r w:rsidR="00117B0B" w:rsidRPr="00117B0B">
        <w:rPr>
          <w:rFonts w:ascii="Arial" w:eastAsia="Times New Roman" w:hAnsi="Arial" w:cs="Arial"/>
          <w:color w:val="222222"/>
          <w:sz w:val="19"/>
          <w:szCs w:val="19"/>
          <w:lang w:val="en-US" w:eastAsia="es-SV"/>
        </w:rPr>
        <w:t xml:space="preserve"> University of Madrid of which he was deputy dean. He is University Professor at the UNED</w:t>
      </w:r>
      <w:r>
        <w:rPr>
          <w:rFonts w:ascii="Arial" w:eastAsia="Times New Roman" w:hAnsi="Arial" w:cs="Arial"/>
          <w:color w:val="222222"/>
          <w:sz w:val="19"/>
          <w:szCs w:val="19"/>
          <w:lang w:val="en-US" w:eastAsia="es-SV"/>
        </w:rPr>
        <w:t>, Spain</w:t>
      </w:r>
      <w:r w:rsidR="00117B0B" w:rsidRPr="00117B0B">
        <w:rPr>
          <w:rFonts w:ascii="Arial" w:eastAsia="Times New Roman" w:hAnsi="Arial" w:cs="Arial"/>
          <w:color w:val="222222"/>
          <w:sz w:val="19"/>
          <w:szCs w:val="19"/>
          <w:lang w:val="en-US" w:eastAsia="es-SV"/>
        </w:rPr>
        <w:t>, in the area of ​​Teaching and School Organization, and has thus been Director of Depa</w:t>
      </w:r>
      <w:r>
        <w:rPr>
          <w:rFonts w:ascii="Arial" w:eastAsia="Times New Roman" w:hAnsi="Arial" w:cs="Arial"/>
          <w:color w:val="222222"/>
          <w:sz w:val="19"/>
          <w:szCs w:val="19"/>
          <w:lang w:val="en-US" w:eastAsia="es-SV"/>
        </w:rPr>
        <w:t xml:space="preserve">rtment for more than 25 years. </w:t>
      </w:r>
      <w:r w:rsidR="00117B0B" w:rsidRPr="00117B0B">
        <w:rPr>
          <w:rFonts w:ascii="Arial" w:eastAsia="Times New Roman" w:hAnsi="Arial" w:cs="Arial"/>
          <w:color w:val="222222"/>
          <w:sz w:val="19"/>
          <w:szCs w:val="19"/>
          <w:lang w:val="en-US" w:eastAsia="es-SV"/>
        </w:rPr>
        <w:t xml:space="preserve">He has directed over 100 doctoral theses and numerous research papers in Spanish and international context. He has been a member of the Governing Council and various committees in the UNED. Coordinates the Master in Strategies and Technologies for Teaching Role in Multicultural Society and Innovation Program PhD research and teaching within the EHEA. </w:t>
      </w:r>
      <w:r>
        <w:rPr>
          <w:rFonts w:ascii="Arial" w:eastAsia="Times New Roman" w:hAnsi="Arial" w:cs="Arial"/>
          <w:color w:val="222222"/>
          <w:sz w:val="19"/>
          <w:szCs w:val="19"/>
          <w:lang w:val="en-US" w:eastAsia="es-SV"/>
        </w:rPr>
        <w:t>He</w:t>
      </w:r>
      <w:r w:rsidR="00117B0B" w:rsidRPr="00117B0B">
        <w:rPr>
          <w:rFonts w:ascii="Arial" w:eastAsia="Times New Roman" w:hAnsi="Arial" w:cs="Arial"/>
          <w:color w:val="222222"/>
          <w:sz w:val="19"/>
          <w:szCs w:val="19"/>
          <w:lang w:val="en-US" w:eastAsia="es-SV"/>
        </w:rPr>
        <w:t xml:space="preserve"> has developed numerous R &amp; D, national and international with a great impact on the national and international scientific discussi</w:t>
      </w:r>
      <w:r w:rsidR="00117B0B">
        <w:rPr>
          <w:rFonts w:ascii="Arial" w:eastAsia="Times New Roman" w:hAnsi="Arial" w:cs="Arial"/>
          <w:color w:val="222222"/>
          <w:sz w:val="19"/>
          <w:szCs w:val="19"/>
          <w:lang w:val="en-US" w:eastAsia="es-SV"/>
        </w:rPr>
        <w:t>on (ECER, ISAAT, RIAICES, etc.)</w:t>
      </w:r>
      <w:r w:rsidR="00117B0B" w:rsidRPr="00117B0B">
        <w:rPr>
          <w:rFonts w:ascii="Arial" w:eastAsia="Times New Roman" w:hAnsi="Arial" w:cs="Arial"/>
          <w:color w:val="222222"/>
          <w:sz w:val="19"/>
          <w:szCs w:val="19"/>
          <w:lang w:val="en-US" w:eastAsia="es-SV"/>
        </w:rPr>
        <w:t xml:space="preserve">. Similarly, it has been invited on twenty universities </w:t>
      </w:r>
      <w:r>
        <w:rPr>
          <w:rFonts w:ascii="Arial" w:eastAsia="Times New Roman" w:hAnsi="Arial" w:cs="Arial"/>
          <w:color w:val="222222"/>
          <w:sz w:val="19"/>
          <w:szCs w:val="19"/>
          <w:lang w:val="en-US" w:eastAsia="es-SV"/>
        </w:rPr>
        <w:t xml:space="preserve">as a </w:t>
      </w:r>
      <w:r w:rsidR="00117B0B" w:rsidRPr="00117B0B">
        <w:rPr>
          <w:rFonts w:ascii="Arial" w:eastAsia="Times New Roman" w:hAnsi="Arial" w:cs="Arial"/>
          <w:color w:val="222222"/>
          <w:sz w:val="19"/>
          <w:szCs w:val="19"/>
          <w:lang w:val="en-US" w:eastAsia="es-SV"/>
        </w:rPr>
        <w:t>teacher, and has been named in 2010, Professor Honoris Causa of IUNIR (Argentina) and the University of Santander (Mexico) in 2015, and has won special recognition for their collaboration professor and researcher at the University of Latvia, Riga (Latvia) in 2015.</w:t>
      </w:r>
    </w:p>
    <w:p w:rsidR="00F4704F" w:rsidRPr="00F4704F" w:rsidRDefault="00F4704F" w:rsidP="00F4704F">
      <w:pPr>
        <w:rPr>
          <w:rFonts w:ascii="Arial" w:eastAsia="Times New Roman" w:hAnsi="Arial" w:cs="Arial"/>
          <w:color w:val="222222"/>
          <w:sz w:val="19"/>
          <w:szCs w:val="19"/>
          <w:u w:val="single"/>
          <w:lang w:eastAsia="es-SV"/>
        </w:rPr>
      </w:pPr>
      <w:proofErr w:type="spellStart"/>
      <w:r w:rsidRPr="00F4704F">
        <w:rPr>
          <w:rFonts w:ascii="Arial" w:eastAsia="Times New Roman" w:hAnsi="Arial" w:cs="Arial"/>
          <w:color w:val="222222"/>
          <w:sz w:val="19"/>
          <w:szCs w:val="19"/>
          <w:u w:val="single"/>
          <w:lang w:eastAsia="es-SV"/>
        </w:rPr>
        <w:t>Publications</w:t>
      </w:r>
      <w:proofErr w:type="spellEnd"/>
    </w:p>
    <w:p w:rsidR="00132C8F" w:rsidRPr="00107067" w:rsidRDefault="00132C8F" w:rsidP="00117B0B">
      <w:pPr>
        <w:numPr>
          <w:ilvl w:val="0"/>
          <w:numId w:val="3"/>
        </w:numPr>
        <w:spacing w:before="120" w:after="120" w:line="240" w:lineRule="auto"/>
        <w:rPr>
          <w:rFonts w:ascii="Arial" w:eastAsia="Times New Roman" w:hAnsi="Arial" w:cs="Arial"/>
          <w:color w:val="222222"/>
          <w:sz w:val="19"/>
          <w:szCs w:val="19"/>
          <w:lang w:eastAsia="es-SV"/>
        </w:rPr>
      </w:pPr>
      <w:r w:rsidRPr="00A62592">
        <w:rPr>
          <w:rFonts w:ascii="Arial" w:eastAsia="Times New Roman" w:hAnsi="Arial" w:cs="Arial"/>
          <w:color w:val="222222"/>
          <w:sz w:val="19"/>
          <w:szCs w:val="19"/>
          <w:lang w:eastAsia="es-SV"/>
        </w:rPr>
        <w:t>Medina</w:t>
      </w:r>
      <w:r>
        <w:rPr>
          <w:rFonts w:ascii="Arial" w:eastAsia="Times New Roman" w:hAnsi="Arial" w:cs="Arial"/>
          <w:color w:val="222222"/>
          <w:sz w:val="19"/>
          <w:szCs w:val="19"/>
          <w:lang w:eastAsia="es-SV"/>
        </w:rPr>
        <w:t>-</w:t>
      </w:r>
      <w:proofErr w:type="spellStart"/>
      <w:r>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 xml:space="preserve">, </w:t>
      </w:r>
      <w:r w:rsidR="00695617" w:rsidRPr="00695617">
        <w:rPr>
          <w:rFonts w:ascii="Arial" w:eastAsia="Times New Roman" w:hAnsi="Arial" w:cs="Arial"/>
          <w:color w:val="222222"/>
          <w:sz w:val="19"/>
          <w:szCs w:val="19"/>
          <w:lang w:eastAsia="es-SV"/>
        </w:rPr>
        <w:t xml:space="preserve">A. </w:t>
      </w:r>
      <w:r w:rsidR="00117B0B">
        <w:rPr>
          <w:rFonts w:ascii="Arial" w:eastAsia="Times New Roman" w:hAnsi="Arial" w:cs="Arial"/>
          <w:color w:val="222222"/>
          <w:sz w:val="19"/>
          <w:szCs w:val="19"/>
          <w:lang w:eastAsia="es-SV"/>
        </w:rPr>
        <w:t>&amp;</w:t>
      </w:r>
      <w:r w:rsidR="00695617" w:rsidRPr="00695617">
        <w:rPr>
          <w:rFonts w:ascii="Arial" w:eastAsia="Times New Roman" w:hAnsi="Arial" w:cs="Arial"/>
          <w:color w:val="222222"/>
          <w:sz w:val="19"/>
          <w:szCs w:val="19"/>
          <w:lang w:eastAsia="es-SV"/>
        </w:rPr>
        <w:t xml:space="preserve"> Domínguez (2015).  Modelo didáctico-tecnológico para la innovación educativa. En M.L. </w:t>
      </w:r>
      <w:proofErr w:type="spellStart"/>
      <w:r w:rsidR="00695617" w:rsidRPr="00695617">
        <w:rPr>
          <w:rFonts w:ascii="Arial" w:eastAsia="Times New Roman" w:hAnsi="Arial" w:cs="Arial"/>
          <w:color w:val="222222"/>
          <w:sz w:val="19"/>
          <w:szCs w:val="19"/>
          <w:lang w:eastAsia="es-SV"/>
        </w:rPr>
        <w:t>Cacheiro</w:t>
      </w:r>
      <w:proofErr w:type="spellEnd"/>
      <w:r w:rsidR="00695617" w:rsidRPr="00695617">
        <w:rPr>
          <w:rFonts w:ascii="Arial" w:eastAsia="Times New Roman" w:hAnsi="Arial" w:cs="Arial"/>
          <w:color w:val="222222"/>
          <w:sz w:val="19"/>
          <w:szCs w:val="19"/>
          <w:lang w:eastAsia="es-SV"/>
        </w:rPr>
        <w:t xml:space="preserve">, C. Sánchez </w:t>
      </w:r>
      <w:r>
        <w:rPr>
          <w:rFonts w:ascii="Arial" w:eastAsia="Times New Roman" w:hAnsi="Arial" w:cs="Arial"/>
          <w:color w:val="222222"/>
          <w:sz w:val="19"/>
          <w:szCs w:val="19"/>
          <w:lang w:eastAsia="es-SV"/>
        </w:rPr>
        <w:t>&amp;</w:t>
      </w:r>
      <w:r w:rsidR="00107067">
        <w:rPr>
          <w:rFonts w:ascii="Arial" w:eastAsia="Times New Roman" w:hAnsi="Arial" w:cs="Arial"/>
          <w:color w:val="222222"/>
          <w:sz w:val="19"/>
          <w:szCs w:val="19"/>
          <w:lang w:eastAsia="es-SV"/>
        </w:rPr>
        <w:t xml:space="preserve"> J.M. González (</w:t>
      </w:r>
      <w:proofErr w:type="spellStart"/>
      <w:r w:rsidR="00107067">
        <w:rPr>
          <w:rFonts w:ascii="Arial" w:eastAsia="Times New Roman" w:hAnsi="Arial" w:cs="Arial"/>
          <w:color w:val="222222"/>
          <w:sz w:val="19"/>
          <w:szCs w:val="19"/>
          <w:lang w:eastAsia="es-SV"/>
        </w:rPr>
        <w:t>coords</w:t>
      </w:r>
      <w:proofErr w:type="spellEnd"/>
      <w:r w:rsidR="00107067">
        <w:rPr>
          <w:rFonts w:ascii="Arial" w:eastAsia="Times New Roman" w:hAnsi="Arial" w:cs="Arial"/>
          <w:color w:val="222222"/>
          <w:sz w:val="19"/>
          <w:szCs w:val="19"/>
          <w:lang w:eastAsia="es-SV"/>
        </w:rPr>
        <w:t>.),</w:t>
      </w:r>
      <w:r w:rsidR="00695617" w:rsidRPr="00695617">
        <w:rPr>
          <w:rFonts w:ascii="Arial" w:eastAsia="Times New Roman" w:hAnsi="Arial" w:cs="Arial"/>
          <w:color w:val="222222"/>
          <w:sz w:val="19"/>
          <w:szCs w:val="19"/>
          <w:lang w:eastAsia="es-SV"/>
        </w:rPr>
        <w:t xml:space="preserve"> </w:t>
      </w:r>
      <w:r w:rsidR="00695617" w:rsidRPr="00695617">
        <w:rPr>
          <w:rFonts w:ascii="Arial" w:eastAsia="Times New Roman" w:hAnsi="Arial" w:cs="Arial"/>
          <w:i/>
          <w:iCs/>
          <w:color w:val="222222"/>
          <w:sz w:val="19"/>
          <w:szCs w:val="19"/>
          <w:lang w:eastAsia="es-SV"/>
        </w:rPr>
        <w:t>Recursos tecnológicos en contextos educativos</w:t>
      </w:r>
      <w:r w:rsidR="00695617" w:rsidRPr="00695617">
        <w:rPr>
          <w:rFonts w:ascii="Arial" w:eastAsia="Times New Roman" w:hAnsi="Arial" w:cs="Arial"/>
          <w:color w:val="222222"/>
          <w:sz w:val="19"/>
          <w:szCs w:val="19"/>
          <w:lang w:eastAsia="es-SV"/>
        </w:rPr>
        <w:t>. Madrid: UNED.</w:t>
      </w:r>
      <w:r w:rsidR="00117B0B">
        <w:rPr>
          <w:rFonts w:ascii="Arial" w:eastAsia="Times New Roman" w:hAnsi="Arial" w:cs="Arial"/>
          <w:color w:val="222222"/>
          <w:sz w:val="19"/>
          <w:szCs w:val="19"/>
          <w:lang w:eastAsia="es-SV"/>
        </w:rPr>
        <w:t xml:space="preserve"> </w:t>
      </w:r>
    </w:p>
    <w:p w:rsidR="0013248E" w:rsidRDefault="00152C92"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695617">
        <w:rPr>
          <w:rFonts w:ascii="Arial" w:eastAsia="Times New Roman" w:hAnsi="Arial" w:cs="Arial"/>
          <w:color w:val="222222"/>
          <w:sz w:val="19"/>
          <w:szCs w:val="19"/>
          <w:lang w:eastAsia="es-SV"/>
        </w:rPr>
        <w:t xml:space="preserve">Domínguez, M. C., Leví, G., </w:t>
      </w:r>
      <w:r w:rsidR="00132C8F" w:rsidRPr="00A62592">
        <w:rPr>
          <w:rFonts w:ascii="Arial" w:eastAsia="Times New Roman" w:hAnsi="Arial" w:cs="Arial"/>
          <w:color w:val="222222"/>
          <w:sz w:val="19"/>
          <w:szCs w:val="19"/>
          <w:lang w:eastAsia="es-SV"/>
        </w:rPr>
        <w:t>Medina</w:t>
      </w:r>
      <w:r w:rsidR="00132C8F">
        <w:rPr>
          <w:rFonts w:ascii="Arial" w:eastAsia="Times New Roman" w:hAnsi="Arial" w:cs="Arial"/>
          <w:color w:val="222222"/>
          <w:sz w:val="19"/>
          <w:szCs w:val="19"/>
          <w:lang w:eastAsia="es-SV"/>
        </w:rPr>
        <w:t>-</w:t>
      </w:r>
      <w:proofErr w:type="spellStart"/>
      <w:r w:rsidR="00132C8F">
        <w:rPr>
          <w:rFonts w:ascii="Arial" w:eastAsia="Times New Roman" w:hAnsi="Arial" w:cs="Arial"/>
          <w:color w:val="222222"/>
          <w:sz w:val="19"/>
          <w:szCs w:val="19"/>
          <w:lang w:eastAsia="es-SV"/>
        </w:rPr>
        <w:t>Rivilla</w:t>
      </w:r>
      <w:proofErr w:type="spellEnd"/>
      <w:r w:rsidR="00132C8F" w:rsidRPr="00A62592">
        <w:rPr>
          <w:rFonts w:ascii="Arial" w:eastAsia="Times New Roman" w:hAnsi="Arial" w:cs="Arial"/>
          <w:color w:val="222222"/>
          <w:sz w:val="19"/>
          <w:szCs w:val="19"/>
          <w:lang w:eastAsia="es-SV"/>
        </w:rPr>
        <w:t xml:space="preserve">, </w:t>
      </w:r>
      <w:r w:rsidRPr="00695617">
        <w:rPr>
          <w:rFonts w:ascii="Arial" w:eastAsia="Times New Roman" w:hAnsi="Arial" w:cs="Arial"/>
          <w:color w:val="222222"/>
          <w:sz w:val="19"/>
          <w:szCs w:val="19"/>
          <w:lang w:eastAsia="es-SV"/>
        </w:rPr>
        <w:t>A.</w:t>
      </w:r>
      <w:r w:rsidR="00117B0B">
        <w:rPr>
          <w:rFonts w:ascii="Arial" w:eastAsia="Times New Roman" w:hAnsi="Arial" w:cs="Arial"/>
          <w:color w:val="222222"/>
          <w:sz w:val="19"/>
          <w:szCs w:val="19"/>
          <w:lang w:eastAsia="es-SV"/>
        </w:rPr>
        <w:t>&amp;</w:t>
      </w:r>
      <w:r w:rsidRPr="00695617">
        <w:rPr>
          <w:rFonts w:ascii="Arial" w:eastAsia="Times New Roman" w:hAnsi="Arial" w:cs="Arial"/>
          <w:color w:val="222222"/>
          <w:sz w:val="19"/>
          <w:szCs w:val="19"/>
          <w:lang w:eastAsia="es-SV"/>
        </w:rPr>
        <w:t xml:space="preserve"> Ramos, E. (2014). Las competencias docentes: diagnóstico y actividades innovadoras para su desarrollo en un modelo de educación a distancia. </w:t>
      </w:r>
      <w:proofErr w:type="spellStart"/>
      <w:r w:rsidRPr="00107067">
        <w:rPr>
          <w:rFonts w:ascii="Arial" w:eastAsia="Times New Roman" w:hAnsi="Arial" w:cs="Arial"/>
          <w:i/>
          <w:color w:val="222222"/>
          <w:sz w:val="19"/>
          <w:szCs w:val="19"/>
          <w:lang w:val="en-US" w:eastAsia="es-SV"/>
        </w:rPr>
        <w:t>Revista</w:t>
      </w:r>
      <w:proofErr w:type="spellEnd"/>
      <w:r w:rsidRPr="00107067">
        <w:rPr>
          <w:rFonts w:ascii="Arial" w:eastAsia="Times New Roman" w:hAnsi="Arial" w:cs="Arial"/>
          <w:i/>
          <w:color w:val="222222"/>
          <w:sz w:val="19"/>
          <w:szCs w:val="19"/>
          <w:lang w:val="en-US" w:eastAsia="es-SV"/>
        </w:rPr>
        <w:t xml:space="preserve"> de </w:t>
      </w:r>
      <w:proofErr w:type="spellStart"/>
      <w:r w:rsidRPr="00107067">
        <w:rPr>
          <w:rFonts w:ascii="Arial" w:eastAsia="Times New Roman" w:hAnsi="Arial" w:cs="Arial"/>
          <w:i/>
          <w:color w:val="222222"/>
          <w:sz w:val="19"/>
          <w:szCs w:val="19"/>
          <w:lang w:val="en-US" w:eastAsia="es-SV"/>
        </w:rPr>
        <w:t>Docencia</w:t>
      </w:r>
      <w:proofErr w:type="spellEnd"/>
      <w:r w:rsidRPr="00107067">
        <w:rPr>
          <w:rFonts w:ascii="Arial" w:eastAsia="Times New Roman" w:hAnsi="Arial" w:cs="Arial"/>
          <w:i/>
          <w:color w:val="222222"/>
          <w:sz w:val="19"/>
          <w:szCs w:val="19"/>
          <w:lang w:val="en-US" w:eastAsia="es-SV"/>
        </w:rPr>
        <w:t xml:space="preserve"> </w:t>
      </w:r>
      <w:proofErr w:type="spellStart"/>
      <w:r w:rsidRPr="00107067">
        <w:rPr>
          <w:rFonts w:ascii="Arial" w:eastAsia="Times New Roman" w:hAnsi="Arial" w:cs="Arial"/>
          <w:i/>
          <w:color w:val="222222"/>
          <w:sz w:val="19"/>
          <w:szCs w:val="19"/>
          <w:lang w:val="en-US" w:eastAsia="es-SV"/>
        </w:rPr>
        <w:t>Universitaria</w:t>
      </w:r>
      <w:proofErr w:type="spellEnd"/>
      <w:r w:rsidRPr="00107067">
        <w:rPr>
          <w:rFonts w:ascii="Arial" w:eastAsia="Times New Roman" w:hAnsi="Arial" w:cs="Arial"/>
          <w:i/>
          <w:color w:val="222222"/>
          <w:sz w:val="19"/>
          <w:szCs w:val="19"/>
          <w:lang w:val="en-US" w:eastAsia="es-SV"/>
        </w:rPr>
        <w:t>, 12</w:t>
      </w:r>
      <w:r w:rsidRPr="00A62592">
        <w:rPr>
          <w:rFonts w:ascii="Arial" w:eastAsia="Times New Roman" w:hAnsi="Arial" w:cs="Arial"/>
          <w:color w:val="222222"/>
          <w:sz w:val="19"/>
          <w:szCs w:val="19"/>
          <w:lang w:val="en-US" w:eastAsia="es-SV"/>
        </w:rPr>
        <w:t xml:space="preserve">(1), 239-267. </w:t>
      </w:r>
    </w:p>
    <w:p w:rsidR="0013248E" w:rsidRDefault="00132C8F"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62592">
        <w:rPr>
          <w:rFonts w:ascii="Arial" w:eastAsia="Times New Roman" w:hAnsi="Arial" w:cs="Arial"/>
          <w:color w:val="222222"/>
          <w:sz w:val="19"/>
          <w:szCs w:val="19"/>
          <w:lang w:eastAsia="es-SV"/>
        </w:rPr>
        <w:t>Medina</w:t>
      </w:r>
      <w:r>
        <w:rPr>
          <w:rFonts w:ascii="Arial" w:eastAsia="Times New Roman" w:hAnsi="Arial" w:cs="Arial"/>
          <w:color w:val="222222"/>
          <w:sz w:val="19"/>
          <w:szCs w:val="19"/>
          <w:lang w:eastAsia="es-SV"/>
        </w:rPr>
        <w:t>-</w:t>
      </w:r>
      <w:proofErr w:type="spellStart"/>
      <w:r>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 xml:space="preserve">, </w:t>
      </w:r>
      <w:r w:rsidR="00152C92" w:rsidRPr="00695617">
        <w:rPr>
          <w:rFonts w:ascii="Arial" w:eastAsia="Times New Roman" w:hAnsi="Arial" w:cs="Arial"/>
          <w:color w:val="222222"/>
          <w:sz w:val="19"/>
          <w:szCs w:val="19"/>
          <w:lang w:eastAsia="es-SV"/>
        </w:rPr>
        <w:t>A., Pérez, L</w:t>
      </w:r>
      <w:r w:rsidR="00117B0B">
        <w:rPr>
          <w:rFonts w:ascii="Arial" w:eastAsia="Times New Roman" w:hAnsi="Arial" w:cs="Arial"/>
          <w:color w:val="222222"/>
          <w:sz w:val="19"/>
          <w:szCs w:val="19"/>
          <w:lang w:eastAsia="es-SV"/>
        </w:rPr>
        <w:t>.</w:t>
      </w:r>
      <w:r w:rsidR="00152C92" w:rsidRPr="00695617">
        <w:rPr>
          <w:rFonts w:ascii="Arial" w:eastAsia="Times New Roman" w:hAnsi="Arial" w:cs="Arial"/>
          <w:color w:val="222222"/>
          <w:sz w:val="19"/>
          <w:szCs w:val="19"/>
          <w:lang w:eastAsia="es-SV"/>
        </w:rPr>
        <w:t xml:space="preserve"> </w:t>
      </w:r>
      <w:r w:rsidR="00117B0B">
        <w:rPr>
          <w:rFonts w:ascii="Arial" w:eastAsia="Times New Roman" w:hAnsi="Arial" w:cs="Arial"/>
          <w:color w:val="222222"/>
          <w:sz w:val="19"/>
          <w:szCs w:val="19"/>
          <w:lang w:eastAsia="es-SV"/>
        </w:rPr>
        <w:t>&amp;</w:t>
      </w:r>
      <w:r w:rsidR="00152C92" w:rsidRPr="00695617">
        <w:rPr>
          <w:rFonts w:ascii="Arial" w:eastAsia="Times New Roman" w:hAnsi="Arial" w:cs="Arial"/>
          <w:color w:val="222222"/>
          <w:sz w:val="19"/>
          <w:szCs w:val="19"/>
          <w:lang w:eastAsia="es-SV"/>
        </w:rPr>
        <w:t xml:space="preserve"> Campos, B. (</w:t>
      </w:r>
      <w:proofErr w:type="spellStart"/>
      <w:r w:rsidR="00152C92" w:rsidRPr="00695617">
        <w:rPr>
          <w:rFonts w:ascii="Arial" w:eastAsia="Times New Roman" w:hAnsi="Arial" w:cs="Arial"/>
          <w:color w:val="222222"/>
          <w:sz w:val="19"/>
          <w:szCs w:val="19"/>
          <w:lang w:eastAsia="es-SV"/>
        </w:rPr>
        <w:t>coords</w:t>
      </w:r>
      <w:proofErr w:type="spellEnd"/>
      <w:r w:rsidR="00152C92" w:rsidRPr="00695617">
        <w:rPr>
          <w:rFonts w:ascii="Arial" w:eastAsia="Times New Roman" w:hAnsi="Arial" w:cs="Arial"/>
          <w:color w:val="222222"/>
          <w:sz w:val="19"/>
          <w:szCs w:val="19"/>
          <w:lang w:eastAsia="es-SV"/>
        </w:rPr>
        <w:t xml:space="preserve">.) (2014). </w:t>
      </w:r>
      <w:r w:rsidR="00152C92" w:rsidRPr="00107067">
        <w:rPr>
          <w:rFonts w:ascii="Arial" w:eastAsia="Times New Roman" w:hAnsi="Arial" w:cs="Arial"/>
          <w:i/>
          <w:color w:val="222222"/>
          <w:sz w:val="19"/>
          <w:szCs w:val="19"/>
          <w:lang w:eastAsia="es-SV"/>
        </w:rPr>
        <w:t>Elaboración de planes y programas de formación del profesor</w:t>
      </w:r>
      <w:r w:rsidR="00107067" w:rsidRPr="00107067">
        <w:rPr>
          <w:rFonts w:ascii="Arial" w:eastAsia="Times New Roman" w:hAnsi="Arial" w:cs="Arial"/>
          <w:i/>
          <w:color w:val="222222"/>
          <w:sz w:val="19"/>
          <w:szCs w:val="19"/>
          <w:lang w:eastAsia="es-SV"/>
        </w:rPr>
        <w:t xml:space="preserve">ado en didácticas específicas. </w:t>
      </w:r>
      <w:r w:rsidR="00152C92" w:rsidRPr="00117B0B">
        <w:rPr>
          <w:rFonts w:ascii="Arial" w:eastAsia="Times New Roman" w:hAnsi="Arial" w:cs="Arial"/>
          <w:color w:val="222222"/>
          <w:sz w:val="19"/>
          <w:szCs w:val="19"/>
          <w:lang w:eastAsia="es-SV"/>
        </w:rPr>
        <w:t>Madrid: UNED.</w:t>
      </w:r>
    </w:p>
    <w:p w:rsidR="0013248E" w:rsidRPr="00117B0B" w:rsidRDefault="00132C8F" w:rsidP="00CB0EE6">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62592">
        <w:rPr>
          <w:rFonts w:ascii="Arial" w:eastAsia="Times New Roman" w:hAnsi="Arial" w:cs="Arial"/>
          <w:color w:val="222222"/>
          <w:sz w:val="19"/>
          <w:szCs w:val="19"/>
          <w:lang w:eastAsia="es-SV"/>
        </w:rPr>
        <w:t>Medina</w:t>
      </w:r>
      <w:r>
        <w:rPr>
          <w:rFonts w:ascii="Arial" w:eastAsia="Times New Roman" w:hAnsi="Arial" w:cs="Arial"/>
          <w:color w:val="222222"/>
          <w:sz w:val="19"/>
          <w:szCs w:val="19"/>
          <w:lang w:eastAsia="es-SV"/>
        </w:rPr>
        <w:t>-</w:t>
      </w:r>
      <w:proofErr w:type="spellStart"/>
      <w:r>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 xml:space="preserve">, </w:t>
      </w:r>
      <w:r w:rsidR="009758DD" w:rsidRPr="00695617">
        <w:rPr>
          <w:rFonts w:ascii="Arial" w:eastAsia="Times New Roman" w:hAnsi="Arial" w:cs="Arial"/>
          <w:color w:val="222222"/>
          <w:sz w:val="19"/>
          <w:szCs w:val="19"/>
          <w:lang w:eastAsia="es-SV"/>
        </w:rPr>
        <w:t xml:space="preserve">A., de la Herrán, A. </w:t>
      </w:r>
      <w:r w:rsidR="00117B0B">
        <w:rPr>
          <w:rFonts w:ascii="Arial" w:eastAsia="Times New Roman" w:hAnsi="Arial" w:cs="Arial"/>
          <w:color w:val="222222"/>
          <w:sz w:val="19"/>
          <w:szCs w:val="19"/>
          <w:lang w:eastAsia="es-SV"/>
        </w:rPr>
        <w:t>&amp;</w:t>
      </w:r>
      <w:r w:rsidR="009758DD" w:rsidRPr="00695617">
        <w:rPr>
          <w:rFonts w:ascii="Arial" w:eastAsia="Times New Roman" w:hAnsi="Arial" w:cs="Arial"/>
          <w:color w:val="222222"/>
          <w:sz w:val="19"/>
          <w:szCs w:val="19"/>
          <w:lang w:eastAsia="es-SV"/>
        </w:rPr>
        <w:t xml:space="preserve"> Domínguez, M. C (</w:t>
      </w:r>
      <w:proofErr w:type="spellStart"/>
      <w:r w:rsidR="009758DD" w:rsidRPr="00695617">
        <w:rPr>
          <w:rFonts w:ascii="Arial" w:eastAsia="Times New Roman" w:hAnsi="Arial" w:cs="Arial"/>
          <w:color w:val="222222"/>
          <w:sz w:val="19"/>
          <w:szCs w:val="19"/>
          <w:lang w:eastAsia="es-SV"/>
        </w:rPr>
        <w:t>coords</w:t>
      </w:r>
      <w:proofErr w:type="spellEnd"/>
      <w:r w:rsidR="009758DD" w:rsidRPr="00695617">
        <w:rPr>
          <w:rFonts w:ascii="Arial" w:eastAsia="Times New Roman" w:hAnsi="Arial" w:cs="Arial"/>
          <w:color w:val="222222"/>
          <w:sz w:val="19"/>
          <w:szCs w:val="19"/>
          <w:lang w:eastAsia="es-SV"/>
        </w:rPr>
        <w:t xml:space="preserve">.) (2014). </w:t>
      </w:r>
      <w:r w:rsidR="009758DD" w:rsidRPr="00107067">
        <w:rPr>
          <w:rFonts w:ascii="Arial" w:eastAsia="Times New Roman" w:hAnsi="Arial" w:cs="Arial"/>
          <w:i/>
          <w:color w:val="222222"/>
          <w:sz w:val="19"/>
          <w:szCs w:val="19"/>
          <w:lang w:eastAsia="es-SV"/>
        </w:rPr>
        <w:t>Las fronteras de la investigación didáctica</w:t>
      </w:r>
      <w:r w:rsidR="009758DD" w:rsidRPr="00695617">
        <w:rPr>
          <w:rFonts w:ascii="Arial" w:eastAsia="Times New Roman" w:hAnsi="Arial" w:cs="Arial"/>
          <w:color w:val="222222"/>
          <w:sz w:val="19"/>
          <w:szCs w:val="19"/>
          <w:lang w:eastAsia="es-SV"/>
        </w:rPr>
        <w:t xml:space="preserve">. </w:t>
      </w:r>
      <w:r w:rsidR="009758DD" w:rsidRPr="00117B0B">
        <w:rPr>
          <w:rFonts w:ascii="Arial" w:eastAsia="Times New Roman" w:hAnsi="Arial" w:cs="Arial"/>
          <w:color w:val="222222"/>
          <w:sz w:val="19"/>
          <w:szCs w:val="19"/>
          <w:lang w:eastAsia="es-SV"/>
        </w:rPr>
        <w:t>Madrid: UNED.</w:t>
      </w:r>
    </w:p>
    <w:p w:rsidR="00A62592" w:rsidRDefault="00F4704F">
      <w:pPr>
        <w:rPr>
          <w:rFonts w:ascii="Arial" w:eastAsia="Times New Roman" w:hAnsi="Arial" w:cs="Arial"/>
          <w:color w:val="222222"/>
          <w:sz w:val="19"/>
          <w:szCs w:val="19"/>
          <w:lang w:eastAsia="es-SV"/>
        </w:rPr>
      </w:pPr>
      <w:proofErr w:type="spellStart"/>
      <w:r w:rsidRPr="00F4704F">
        <w:rPr>
          <w:rFonts w:ascii="Arial" w:eastAsia="Times New Roman" w:hAnsi="Arial" w:cs="Arial"/>
          <w:color w:val="000000"/>
          <w:sz w:val="19"/>
          <w:szCs w:val="19"/>
          <w:u w:val="single"/>
          <w:lang w:eastAsia="es-ES"/>
        </w:rPr>
        <w:t>Papers</w:t>
      </w:r>
      <w:proofErr w:type="spellEnd"/>
    </w:p>
    <w:p w:rsidR="00A62592" w:rsidRPr="00A62592" w:rsidRDefault="00A62592"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A62592">
        <w:rPr>
          <w:rFonts w:ascii="Arial" w:eastAsia="Times New Roman" w:hAnsi="Arial" w:cs="Arial"/>
          <w:color w:val="222222"/>
          <w:sz w:val="19"/>
          <w:szCs w:val="19"/>
          <w:lang w:eastAsia="es-SV"/>
        </w:rPr>
        <w:t>Medina</w:t>
      </w:r>
      <w:r w:rsidR="00132C8F">
        <w:rPr>
          <w:rFonts w:ascii="Arial" w:eastAsia="Times New Roman" w:hAnsi="Arial" w:cs="Arial"/>
          <w:color w:val="222222"/>
          <w:sz w:val="19"/>
          <w:szCs w:val="19"/>
          <w:lang w:eastAsia="es-SV"/>
        </w:rPr>
        <w:t>-</w:t>
      </w:r>
      <w:proofErr w:type="spellStart"/>
      <w:r w:rsidR="00132C8F">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 xml:space="preserve">, A. (2016). Uso y adaptación de TIC en la mejora de la Función docente en la Universidad. XXI Congreso Internacional de Tecnologías para la Educación y el Conocimiento y VIII de Pizarra Digital: Encuentro entre Culturas y Sociedad Digital. </w:t>
      </w:r>
      <w:proofErr w:type="spellStart"/>
      <w:r w:rsidRPr="00A62592">
        <w:rPr>
          <w:rFonts w:ascii="Arial" w:eastAsia="Times New Roman" w:hAnsi="Arial" w:cs="Arial"/>
          <w:color w:val="222222"/>
          <w:sz w:val="19"/>
          <w:szCs w:val="19"/>
          <w:lang w:val="en-US" w:eastAsia="es-SV"/>
        </w:rPr>
        <w:t>InterESTRATIC</w:t>
      </w:r>
      <w:proofErr w:type="spellEnd"/>
      <w:r w:rsidRPr="00A62592">
        <w:rPr>
          <w:rFonts w:ascii="Arial" w:eastAsia="Times New Roman" w:hAnsi="Arial" w:cs="Arial"/>
          <w:color w:val="222222"/>
          <w:sz w:val="19"/>
          <w:szCs w:val="19"/>
          <w:lang w:val="en-US" w:eastAsia="es-SV"/>
        </w:rPr>
        <w:t xml:space="preserve"> 2016</w:t>
      </w:r>
      <w:r w:rsidR="00F4704F">
        <w:rPr>
          <w:rFonts w:ascii="Arial" w:eastAsia="Times New Roman" w:hAnsi="Arial" w:cs="Arial"/>
          <w:color w:val="222222"/>
          <w:sz w:val="19"/>
          <w:szCs w:val="19"/>
          <w:lang w:val="en-US" w:eastAsia="es-SV"/>
        </w:rPr>
        <w:t xml:space="preserve">. Madrid, </w:t>
      </w:r>
      <w:r w:rsidR="00BF0EF6">
        <w:rPr>
          <w:rFonts w:ascii="Arial" w:eastAsia="Times New Roman" w:hAnsi="Arial" w:cs="Arial"/>
          <w:color w:val="222222"/>
          <w:sz w:val="19"/>
          <w:szCs w:val="19"/>
          <w:lang w:val="en-US" w:eastAsia="es-SV"/>
        </w:rPr>
        <w:t xml:space="preserve">Spain, </w:t>
      </w:r>
      <w:r w:rsidR="00F4704F">
        <w:rPr>
          <w:rFonts w:ascii="Arial" w:eastAsia="Times New Roman" w:hAnsi="Arial" w:cs="Arial"/>
          <w:color w:val="222222"/>
          <w:sz w:val="19"/>
          <w:szCs w:val="19"/>
          <w:lang w:val="en-US" w:eastAsia="es-SV"/>
        </w:rPr>
        <w:t xml:space="preserve">30 </w:t>
      </w:r>
      <w:r w:rsidR="00BF0EF6">
        <w:rPr>
          <w:rFonts w:ascii="Arial" w:eastAsia="Times New Roman" w:hAnsi="Arial" w:cs="Arial"/>
          <w:color w:val="222222"/>
          <w:sz w:val="19"/>
          <w:szCs w:val="19"/>
          <w:lang w:val="en-US" w:eastAsia="es-SV"/>
        </w:rPr>
        <w:t>June</w:t>
      </w:r>
      <w:r w:rsidR="00CA5FCB">
        <w:rPr>
          <w:rFonts w:ascii="Arial" w:eastAsia="Times New Roman" w:hAnsi="Arial" w:cs="Arial"/>
          <w:color w:val="222222"/>
          <w:sz w:val="19"/>
          <w:szCs w:val="19"/>
          <w:lang w:val="en-US" w:eastAsia="es-SV"/>
        </w:rPr>
        <w:t xml:space="preserve"> and</w:t>
      </w:r>
      <w:r w:rsidR="00F4704F">
        <w:rPr>
          <w:rFonts w:ascii="Arial" w:eastAsia="Times New Roman" w:hAnsi="Arial" w:cs="Arial"/>
          <w:color w:val="222222"/>
          <w:sz w:val="19"/>
          <w:szCs w:val="19"/>
          <w:lang w:val="en-US" w:eastAsia="es-SV"/>
        </w:rPr>
        <w:t xml:space="preserve"> 1-2 </w:t>
      </w:r>
      <w:r w:rsidR="00CA5FCB">
        <w:rPr>
          <w:rFonts w:ascii="Arial" w:eastAsia="Times New Roman" w:hAnsi="Arial" w:cs="Arial"/>
          <w:color w:val="222222"/>
          <w:sz w:val="19"/>
          <w:szCs w:val="19"/>
          <w:lang w:val="en-US" w:eastAsia="es-SV"/>
        </w:rPr>
        <w:t>July</w:t>
      </w:r>
      <w:r w:rsidRPr="00A62592">
        <w:rPr>
          <w:rFonts w:ascii="Arial" w:eastAsia="Times New Roman" w:hAnsi="Arial" w:cs="Arial"/>
          <w:color w:val="222222"/>
          <w:sz w:val="19"/>
          <w:szCs w:val="19"/>
          <w:lang w:val="en-US" w:eastAsia="es-SV"/>
        </w:rPr>
        <w:t>.</w:t>
      </w:r>
    </w:p>
    <w:p w:rsidR="00A62592" w:rsidRPr="00A62592" w:rsidRDefault="00132C8F"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406CDE">
        <w:rPr>
          <w:rFonts w:ascii="Arial" w:eastAsia="Times New Roman" w:hAnsi="Arial" w:cs="Arial"/>
          <w:color w:val="222222"/>
          <w:sz w:val="19"/>
          <w:szCs w:val="19"/>
          <w:lang w:val="en-US" w:eastAsia="es-SV"/>
        </w:rPr>
        <w:t>Medina-</w:t>
      </w:r>
      <w:proofErr w:type="spellStart"/>
      <w:r w:rsidRPr="00406CDE">
        <w:rPr>
          <w:rFonts w:ascii="Arial" w:eastAsia="Times New Roman" w:hAnsi="Arial" w:cs="Arial"/>
          <w:color w:val="222222"/>
          <w:sz w:val="19"/>
          <w:szCs w:val="19"/>
          <w:lang w:val="en-US" w:eastAsia="es-SV"/>
        </w:rPr>
        <w:t>Rivilla</w:t>
      </w:r>
      <w:proofErr w:type="spellEnd"/>
      <w:r w:rsidRPr="00406CDE">
        <w:rPr>
          <w:rFonts w:ascii="Arial" w:eastAsia="Times New Roman" w:hAnsi="Arial" w:cs="Arial"/>
          <w:color w:val="222222"/>
          <w:sz w:val="19"/>
          <w:szCs w:val="19"/>
          <w:lang w:val="en-US" w:eastAsia="es-SV"/>
        </w:rPr>
        <w:t>,</w:t>
      </w:r>
      <w:r w:rsidR="00A62592" w:rsidRPr="00A62592">
        <w:rPr>
          <w:rFonts w:ascii="Arial" w:eastAsia="Times New Roman" w:hAnsi="Arial" w:cs="Arial"/>
          <w:color w:val="222222"/>
          <w:sz w:val="19"/>
          <w:szCs w:val="19"/>
          <w:lang w:val="en-US" w:eastAsia="es-SV"/>
        </w:rPr>
        <w:t xml:space="preserve"> A. (2016). Education for integral development: competences of professional identity and innovation for improving employment</w:t>
      </w:r>
      <w:r w:rsidR="00A62592">
        <w:rPr>
          <w:rFonts w:ascii="Arial" w:eastAsia="Times New Roman" w:hAnsi="Arial" w:cs="Arial"/>
          <w:color w:val="222222"/>
          <w:sz w:val="19"/>
          <w:szCs w:val="19"/>
          <w:lang w:val="en-US" w:eastAsia="es-SV"/>
        </w:rPr>
        <w:t xml:space="preserve">. </w:t>
      </w:r>
      <w:r w:rsidR="00A62592" w:rsidRPr="004A2EA4">
        <w:rPr>
          <w:rFonts w:ascii="Arial" w:eastAsia="Times New Roman" w:hAnsi="Arial" w:cs="Arial"/>
          <w:color w:val="222222"/>
          <w:sz w:val="19"/>
          <w:szCs w:val="19"/>
          <w:lang w:val="en-US" w:eastAsia="es-SV"/>
        </w:rPr>
        <w:t>3rd Edition of International &amp; Interdisciplinary Scientific Conference "Education and sustainable development in E.U. - 28".</w:t>
      </w:r>
      <w:r w:rsidR="00A62592" w:rsidRPr="00BF0EF6">
        <w:rPr>
          <w:rFonts w:ascii="Arial" w:eastAsia="Times New Roman" w:hAnsi="Arial" w:cs="Arial"/>
          <w:color w:val="222222"/>
          <w:sz w:val="19"/>
          <w:szCs w:val="19"/>
          <w:lang w:val="en-US" w:eastAsia="es-SV"/>
        </w:rPr>
        <w:t xml:space="preserve"> </w:t>
      </w:r>
      <w:proofErr w:type="spellStart"/>
      <w:r w:rsidR="00A62592" w:rsidRPr="00A62592">
        <w:rPr>
          <w:rFonts w:ascii="Arial" w:eastAsia="Times New Roman" w:hAnsi="Arial" w:cs="Arial"/>
          <w:color w:val="222222"/>
          <w:sz w:val="19"/>
          <w:szCs w:val="19"/>
          <w:lang w:eastAsia="es-SV"/>
        </w:rPr>
        <w:t>Universitea</w:t>
      </w:r>
      <w:proofErr w:type="spellEnd"/>
      <w:r w:rsidR="00A62592" w:rsidRPr="00A62592">
        <w:rPr>
          <w:rFonts w:ascii="Arial" w:eastAsia="Times New Roman" w:hAnsi="Arial" w:cs="Arial"/>
          <w:color w:val="222222"/>
          <w:sz w:val="19"/>
          <w:szCs w:val="19"/>
          <w:lang w:eastAsia="es-SV"/>
        </w:rPr>
        <w:t xml:space="preserve"> </w:t>
      </w:r>
      <w:proofErr w:type="spellStart"/>
      <w:r w:rsidR="00A62592" w:rsidRPr="00A62592">
        <w:rPr>
          <w:rFonts w:ascii="Arial" w:eastAsia="Times New Roman" w:hAnsi="Arial" w:cs="Arial"/>
          <w:color w:val="222222"/>
          <w:sz w:val="19"/>
          <w:szCs w:val="19"/>
          <w:lang w:eastAsia="es-SV"/>
        </w:rPr>
        <w:t>Petrol-Gaze</w:t>
      </w:r>
      <w:proofErr w:type="spellEnd"/>
      <w:r w:rsidR="00A62592" w:rsidRPr="00A62592">
        <w:rPr>
          <w:rFonts w:ascii="Arial" w:eastAsia="Times New Roman" w:hAnsi="Arial" w:cs="Arial"/>
          <w:color w:val="222222"/>
          <w:sz w:val="19"/>
          <w:szCs w:val="19"/>
          <w:lang w:eastAsia="es-SV"/>
        </w:rPr>
        <w:t xml:space="preserve">, </w:t>
      </w:r>
      <w:proofErr w:type="spellStart"/>
      <w:r w:rsidR="00A62592" w:rsidRPr="00A62592">
        <w:rPr>
          <w:rFonts w:ascii="Arial" w:eastAsia="Times New Roman" w:hAnsi="Arial" w:cs="Arial"/>
          <w:color w:val="222222"/>
          <w:sz w:val="19"/>
          <w:szCs w:val="19"/>
          <w:lang w:eastAsia="es-SV"/>
        </w:rPr>
        <w:t>Facultea</w:t>
      </w:r>
      <w:proofErr w:type="spellEnd"/>
      <w:r w:rsidR="00A62592" w:rsidRPr="00A62592">
        <w:rPr>
          <w:rFonts w:ascii="Arial" w:eastAsia="Times New Roman" w:hAnsi="Arial" w:cs="Arial"/>
          <w:color w:val="222222"/>
          <w:sz w:val="19"/>
          <w:szCs w:val="19"/>
          <w:lang w:eastAsia="es-SV"/>
        </w:rPr>
        <w:t xml:space="preserve"> de </w:t>
      </w:r>
      <w:proofErr w:type="spellStart"/>
      <w:r w:rsidR="00A62592" w:rsidRPr="00A62592">
        <w:rPr>
          <w:rFonts w:ascii="Arial" w:eastAsia="Times New Roman" w:hAnsi="Arial" w:cs="Arial"/>
          <w:color w:val="222222"/>
          <w:sz w:val="19"/>
          <w:szCs w:val="19"/>
          <w:lang w:eastAsia="es-SV"/>
        </w:rPr>
        <w:t>Stiinte</w:t>
      </w:r>
      <w:proofErr w:type="spellEnd"/>
      <w:r w:rsidR="00A62592" w:rsidRPr="00A62592">
        <w:rPr>
          <w:rFonts w:ascii="Arial" w:eastAsia="Times New Roman" w:hAnsi="Arial" w:cs="Arial"/>
          <w:color w:val="222222"/>
          <w:sz w:val="19"/>
          <w:szCs w:val="19"/>
          <w:lang w:eastAsia="es-SV"/>
        </w:rPr>
        <w:t xml:space="preserve"> Economice, </w:t>
      </w:r>
      <w:proofErr w:type="spellStart"/>
      <w:r w:rsidR="00A62592" w:rsidRPr="00A62592">
        <w:rPr>
          <w:rFonts w:ascii="Arial" w:eastAsia="Times New Roman" w:hAnsi="Arial" w:cs="Arial"/>
          <w:color w:val="222222"/>
          <w:sz w:val="19"/>
          <w:szCs w:val="19"/>
          <w:lang w:eastAsia="es-SV"/>
        </w:rPr>
        <w:t>Ploiesti</w:t>
      </w:r>
      <w:proofErr w:type="spellEnd"/>
      <w:r w:rsidR="00A62592" w:rsidRPr="00A62592">
        <w:rPr>
          <w:rFonts w:ascii="Arial" w:eastAsia="Times New Roman" w:hAnsi="Arial" w:cs="Arial"/>
          <w:color w:val="222222"/>
          <w:sz w:val="19"/>
          <w:szCs w:val="19"/>
          <w:lang w:eastAsia="es-SV"/>
        </w:rPr>
        <w:t>, Rumanía</w:t>
      </w:r>
      <w:r w:rsidR="00BF0EF6">
        <w:rPr>
          <w:rFonts w:ascii="Arial" w:eastAsia="Times New Roman" w:hAnsi="Arial" w:cs="Arial"/>
          <w:color w:val="222222"/>
          <w:sz w:val="19"/>
          <w:szCs w:val="19"/>
          <w:lang w:eastAsia="es-SV"/>
        </w:rPr>
        <w:t xml:space="preserve">, 11-13 </w:t>
      </w:r>
      <w:proofErr w:type="spellStart"/>
      <w:r w:rsidR="00BF0EF6">
        <w:rPr>
          <w:rFonts w:ascii="Arial" w:eastAsia="Times New Roman" w:hAnsi="Arial" w:cs="Arial"/>
          <w:color w:val="222222"/>
          <w:sz w:val="19"/>
          <w:szCs w:val="19"/>
          <w:lang w:eastAsia="es-SV"/>
        </w:rPr>
        <w:t>May</w:t>
      </w:r>
      <w:proofErr w:type="spellEnd"/>
      <w:r w:rsidR="00A62592" w:rsidRPr="00A62592">
        <w:rPr>
          <w:rFonts w:ascii="Arial" w:eastAsia="Times New Roman" w:hAnsi="Arial" w:cs="Arial"/>
          <w:color w:val="222222"/>
          <w:sz w:val="19"/>
          <w:szCs w:val="19"/>
          <w:lang w:eastAsia="es-SV"/>
        </w:rPr>
        <w:t>.</w:t>
      </w:r>
    </w:p>
    <w:p w:rsidR="00A62592" w:rsidRPr="00A62592" w:rsidRDefault="00132C8F"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62592">
        <w:rPr>
          <w:rFonts w:ascii="Arial" w:eastAsia="Times New Roman" w:hAnsi="Arial" w:cs="Arial"/>
          <w:color w:val="222222"/>
          <w:sz w:val="19"/>
          <w:szCs w:val="19"/>
          <w:lang w:eastAsia="es-SV"/>
        </w:rPr>
        <w:t>Medina</w:t>
      </w:r>
      <w:r>
        <w:rPr>
          <w:rFonts w:ascii="Arial" w:eastAsia="Times New Roman" w:hAnsi="Arial" w:cs="Arial"/>
          <w:color w:val="222222"/>
          <w:sz w:val="19"/>
          <w:szCs w:val="19"/>
          <w:lang w:eastAsia="es-SV"/>
        </w:rPr>
        <w:t>-</w:t>
      </w:r>
      <w:proofErr w:type="spellStart"/>
      <w:r>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w:t>
      </w:r>
      <w:r>
        <w:rPr>
          <w:rFonts w:ascii="Arial" w:eastAsia="Times New Roman" w:hAnsi="Arial" w:cs="Arial"/>
          <w:color w:val="222222"/>
          <w:sz w:val="19"/>
          <w:szCs w:val="19"/>
          <w:lang w:eastAsia="es-SV"/>
        </w:rPr>
        <w:t xml:space="preserve"> A</w:t>
      </w:r>
      <w:r w:rsidR="00A62592" w:rsidRPr="00A62592">
        <w:rPr>
          <w:rFonts w:ascii="Arial" w:eastAsia="Times New Roman" w:hAnsi="Arial" w:cs="Arial"/>
          <w:color w:val="222222"/>
          <w:sz w:val="19"/>
          <w:szCs w:val="19"/>
          <w:lang w:eastAsia="es-SV"/>
        </w:rPr>
        <w:t xml:space="preserve">. (2016). Formación del profesorado y atención a la diversidad: diálogo entre culturas. 1er Congreso Centroamericano de Educación, Derecho, Inclusión y Calidad. San Salvador, El Salvador, 9 </w:t>
      </w:r>
      <w:r w:rsidR="00CA5FCB" w:rsidRPr="00A62592">
        <w:rPr>
          <w:rFonts w:ascii="Arial" w:eastAsia="Times New Roman" w:hAnsi="Arial" w:cs="Arial"/>
          <w:color w:val="222222"/>
          <w:sz w:val="19"/>
          <w:szCs w:val="19"/>
          <w:lang w:eastAsia="es-SV"/>
        </w:rPr>
        <w:t>Jun</w:t>
      </w:r>
      <w:r w:rsidR="00CA5FCB">
        <w:rPr>
          <w:rFonts w:ascii="Arial" w:eastAsia="Times New Roman" w:hAnsi="Arial" w:cs="Arial"/>
          <w:color w:val="222222"/>
          <w:sz w:val="19"/>
          <w:szCs w:val="19"/>
          <w:lang w:eastAsia="es-SV"/>
        </w:rPr>
        <w:t>e</w:t>
      </w:r>
      <w:r w:rsidR="00A62592" w:rsidRPr="00A62592">
        <w:rPr>
          <w:rFonts w:ascii="Arial" w:eastAsia="Times New Roman" w:hAnsi="Arial" w:cs="Arial"/>
          <w:color w:val="222222"/>
          <w:sz w:val="19"/>
          <w:szCs w:val="19"/>
          <w:lang w:eastAsia="es-SV"/>
        </w:rPr>
        <w:t>.</w:t>
      </w:r>
    </w:p>
    <w:p w:rsidR="00695617" w:rsidRPr="00107067" w:rsidRDefault="00132C8F" w:rsidP="00695617">
      <w:pPr>
        <w:numPr>
          <w:ilvl w:val="0"/>
          <w:numId w:val="3"/>
        </w:numPr>
        <w:spacing w:before="120" w:after="120" w:line="240" w:lineRule="auto"/>
        <w:rPr>
          <w:rFonts w:ascii="Arial" w:eastAsia="Times New Roman" w:hAnsi="Arial" w:cs="Arial"/>
          <w:color w:val="222222"/>
          <w:sz w:val="19"/>
          <w:szCs w:val="19"/>
          <w:lang w:eastAsia="es-SV"/>
        </w:rPr>
      </w:pPr>
      <w:r w:rsidRPr="00A62592">
        <w:rPr>
          <w:rFonts w:ascii="Arial" w:eastAsia="Times New Roman" w:hAnsi="Arial" w:cs="Arial"/>
          <w:color w:val="222222"/>
          <w:sz w:val="19"/>
          <w:szCs w:val="19"/>
          <w:lang w:eastAsia="es-SV"/>
        </w:rPr>
        <w:t>Medina</w:t>
      </w:r>
      <w:r>
        <w:rPr>
          <w:rFonts w:ascii="Arial" w:eastAsia="Times New Roman" w:hAnsi="Arial" w:cs="Arial"/>
          <w:color w:val="222222"/>
          <w:sz w:val="19"/>
          <w:szCs w:val="19"/>
          <w:lang w:eastAsia="es-SV"/>
        </w:rPr>
        <w:t>-</w:t>
      </w:r>
      <w:proofErr w:type="spellStart"/>
      <w:r>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 xml:space="preserve">, </w:t>
      </w:r>
      <w:r w:rsidR="00695617" w:rsidRPr="00695617">
        <w:rPr>
          <w:rFonts w:ascii="Arial" w:eastAsia="Times New Roman" w:hAnsi="Arial" w:cs="Arial"/>
          <w:color w:val="222222"/>
          <w:sz w:val="19"/>
          <w:szCs w:val="19"/>
          <w:lang w:eastAsia="es-SV"/>
        </w:rPr>
        <w:t>A. (2014). Innovación de la docencia: procesos comunicativos facilitadores de la diversidad educativa y diálogo entre culturas con apoyo de TIC. InterEstraTIC2014</w:t>
      </w:r>
      <w:r w:rsidR="00F4704F">
        <w:rPr>
          <w:rFonts w:ascii="Arial" w:eastAsia="Times New Roman" w:hAnsi="Arial" w:cs="Arial"/>
          <w:color w:val="222222"/>
          <w:sz w:val="19"/>
          <w:szCs w:val="19"/>
          <w:lang w:eastAsia="es-SV"/>
        </w:rPr>
        <w:t xml:space="preserve">, </w:t>
      </w:r>
      <w:r w:rsidR="00BF0EF6">
        <w:rPr>
          <w:rFonts w:ascii="Arial" w:eastAsia="Times New Roman" w:hAnsi="Arial" w:cs="Arial"/>
          <w:color w:val="222222"/>
          <w:sz w:val="19"/>
          <w:szCs w:val="19"/>
          <w:lang w:eastAsia="es-SV"/>
        </w:rPr>
        <w:t xml:space="preserve">Madrid, </w:t>
      </w:r>
      <w:proofErr w:type="spellStart"/>
      <w:r w:rsidR="00BF0EF6">
        <w:rPr>
          <w:rFonts w:ascii="Arial" w:eastAsia="Times New Roman" w:hAnsi="Arial" w:cs="Arial"/>
          <w:color w:val="222222"/>
          <w:sz w:val="19"/>
          <w:szCs w:val="19"/>
          <w:lang w:eastAsia="es-SV"/>
        </w:rPr>
        <w:t>Spain</w:t>
      </w:r>
      <w:proofErr w:type="spellEnd"/>
      <w:r w:rsidR="00BF0EF6">
        <w:rPr>
          <w:rFonts w:ascii="Arial" w:eastAsia="Times New Roman" w:hAnsi="Arial" w:cs="Arial"/>
          <w:color w:val="222222"/>
          <w:sz w:val="19"/>
          <w:szCs w:val="19"/>
          <w:lang w:eastAsia="es-SV"/>
        </w:rPr>
        <w:t xml:space="preserve">, </w:t>
      </w:r>
      <w:r w:rsidR="00F4704F">
        <w:rPr>
          <w:rFonts w:ascii="Arial" w:eastAsia="Times New Roman" w:hAnsi="Arial" w:cs="Arial"/>
          <w:color w:val="222222"/>
          <w:sz w:val="19"/>
          <w:szCs w:val="19"/>
          <w:lang w:eastAsia="es-SV"/>
        </w:rPr>
        <w:t xml:space="preserve">3-5 </w:t>
      </w:r>
      <w:proofErr w:type="spellStart"/>
      <w:r w:rsidR="00BF0EF6">
        <w:rPr>
          <w:rFonts w:ascii="Arial" w:eastAsia="Times New Roman" w:hAnsi="Arial" w:cs="Arial"/>
          <w:color w:val="222222"/>
          <w:sz w:val="19"/>
          <w:szCs w:val="19"/>
          <w:lang w:eastAsia="es-SV"/>
        </w:rPr>
        <w:t>July</w:t>
      </w:r>
      <w:proofErr w:type="spellEnd"/>
      <w:r w:rsidR="00BF0EF6">
        <w:rPr>
          <w:rFonts w:ascii="Arial" w:eastAsia="Times New Roman" w:hAnsi="Arial" w:cs="Arial"/>
          <w:color w:val="222222"/>
          <w:sz w:val="19"/>
          <w:szCs w:val="19"/>
          <w:lang w:eastAsia="es-SV"/>
        </w:rPr>
        <w:t>.</w:t>
      </w:r>
    </w:p>
    <w:p w:rsidR="00A62592" w:rsidRDefault="00132C8F"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A62592">
        <w:rPr>
          <w:rFonts w:ascii="Arial" w:eastAsia="Times New Roman" w:hAnsi="Arial" w:cs="Arial"/>
          <w:color w:val="222222"/>
          <w:sz w:val="19"/>
          <w:szCs w:val="19"/>
          <w:lang w:eastAsia="es-SV"/>
        </w:rPr>
        <w:t>Medina</w:t>
      </w:r>
      <w:r>
        <w:rPr>
          <w:rFonts w:ascii="Arial" w:eastAsia="Times New Roman" w:hAnsi="Arial" w:cs="Arial"/>
          <w:color w:val="222222"/>
          <w:sz w:val="19"/>
          <w:szCs w:val="19"/>
          <w:lang w:eastAsia="es-SV"/>
        </w:rPr>
        <w:t>-</w:t>
      </w:r>
      <w:proofErr w:type="spellStart"/>
      <w:r>
        <w:rPr>
          <w:rFonts w:ascii="Arial" w:eastAsia="Times New Roman" w:hAnsi="Arial" w:cs="Arial"/>
          <w:color w:val="222222"/>
          <w:sz w:val="19"/>
          <w:szCs w:val="19"/>
          <w:lang w:eastAsia="es-SV"/>
        </w:rPr>
        <w:t>Rivilla</w:t>
      </w:r>
      <w:proofErr w:type="spellEnd"/>
      <w:r w:rsidRPr="00A62592">
        <w:rPr>
          <w:rFonts w:ascii="Arial" w:eastAsia="Times New Roman" w:hAnsi="Arial" w:cs="Arial"/>
          <w:color w:val="222222"/>
          <w:sz w:val="19"/>
          <w:szCs w:val="19"/>
          <w:lang w:eastAsia="es-SV"/>
        </w:rPr>
        <w:t xml:space="preserve">, </w:t>
      </w:r>
      <w:r w:rsidR="00A62592" w:rsidRPr="00A62592">
        <w:rPr>
          <w:rFonts w:ascii="Arial" w:eastAsia="Times New Roman" w:hAnsi="Arial" w:cs="Arial"/>
          <w:color w:val="222222"/>
          <w:sz w:val="19"/>
          <w:szCs w:val="19"/>
          <w:lang w:eastAsia="es-SV"/>
        </w:rPr>
        <w:t xml:space="preserve">A. (2013). Congreso: RIAICES 3er Congreso Internacional "La mejora de la calidad de la reflexión y la acción en la Educación Superior: el papel de la cognición y la emoción". Coordinador de Jornada de España y Moderador de Mesa </w:t>
      </w:r>
      <w:proofErr w:type="gramStart"/>
      <w:r w:rsidR="00A62592" w:rsidRPr="00A62592">
        <w:rPr>
          <w:rFonts w:ascii="Arial" w:eastAsia="Times New Roman" w:hAnsi="Arial" w:cs="Arial"/>
          <w:color w:val="222222"/>
          <w:sz w:val="19"/>
          <w:szCs w:val="19"/>
          <w:lang w:eastAsia="es-SV"/>
        </w:rPr>
        <w:t>Ponentes.</w:t>
      </w:r>
      <w:r w:rsidR="00A62592" w:rsidRPr="00BF0EF6">
        <w:rPr>
          <w:rFonts w:ascii="Arial" w:eastAsia="Times New Roman" w:hAnsi="Arial" w:cs="Arial"/>
          <w:color w:val="222222"/>
          <w:sz w:val="19"/>
          <w:szCs w:val="19"/>
          <w:lang w:eastAsia="es-SV"/>
        </w:rPr>
        <w:t>.</w:t>
      </w:r>
      <w:proofErr w:type="gramEnd"/>
      <w:r w:rsidR="00A62592" w:rsidRPr="00BF0EF6">
        <w:rPr>
          <w:rFonts w:ascii="Arial" w:eastAsia="Times New Roman" w:hAnsi="Arial" w:cs="Arial"/>
          <w:color w:val="222222"/>
          <w:sz w:val="19"/>
          <w:szCs w:val="19"/>
          <w:lang w:eastAsia="es-SV"/>
        </w:rPr>
        <w:t xml:space="preserve"> </w:t>
      </w:r>
      <w:r w:rsidR="00A62592" w:rsidRPr="00A62592">
        <w:rPr>
          <w:rFonts w:ascii="Arial" w:eastAsia="Times New Roman" w:hAnsi="Arial" w:cs="Arial"/>
          <w:color w:val="222222"/>
          <w:sz w:val="19"/>
          <w:szCs w:val="19"/>
          <w:lang w:val="en-US" w:eastAsia="es-SV"/>
        </w:rPr>
        <w:t xml:space="preserve">Universidad de Latvia.  </w:t>
      </w:r>
      <w:r w:rsidR="00BF0EF6" w:rsidRPr="00A62592">
        <w:rPr>
          <w:rFonts w:ascii="Arial" w:eastAsia="Times New Roman" w:hAnsi="Arial" w:cs="Arial"/>
          <w:color w:val="222222"/>
          <w:sz w:val="19"/>
          <w:szCs w:val="19"/>
          <w:lang w:val="en-US" w:eastAsia="es-SV"/>
        </w:rPr>
        <w:t>Riga</w:t>
      </w:r>
      <w:r w:rsidR="00BF0EF6">
        <w:rPr>
          <w:rFonts w:ascii="Arial" w:eastAsia="Times New Roman" w:hAnsi="Arial" w:cs="Arial"/>
          <w:color w:val="222222"/>
          <w:sz w:val="19"/>
          <w:szCs w:val="19"/>
          <w:lang w:val="en-US" w:eastAsia="es-SV"/>
        </w:rPr>
        <w:t>, Latvia,</w:t>
      </w:r>
      <w:r w:rsidR="00BF0EF6" w:rsidRPr="00A62592">
        <w:rPr>
          <w:rFonts w:ascii="Arial" w:eastAsia="Times New Roman" w:hAnsi="Arial" w:cs="Arial"/>
          <w:color w:val="222222"/>
          <w:sz w:val="19"/>
          <w:szCs w:val="19"/>
          <w:lang w:val="en-US" w:eastAsia="es-SV"/>
        </w:rPr>
        <w:t xml:space="preserve"> </w:t>
      </w:r>
      <w:r w:rsidR="00A62592" w:rsidRPr="00A62592">
        <w:rPr>
          <w:rFonts w:ascii="Arial" w:eastAsia="Times New Roman" w:hAnsi="Arial" w:cs="Arial"/>
          <w:color w:val="222222"/>
          <w:sz w:val="19"/>
          <w:szCs w:val="19"/>
          <w:lang w:val="en-US" w:eastAsia="es-SV"/>
        </w:rPr>
        <w:t xml:space="preserve">17-19 </w:t>
      </w:r>
      <w:proofErr w:type="spellStart"/>
      <w:r w:rsidR="00CA5FCB">
        <w:rPr>
          <w:rFonts w:ascii="Arial" w:eastAsia="Times New Roman" w:hAnsi="Arial" w:cs="Arial"/>
          <w:color w:val="222222"/>
          <w:sz w:val="19"/>
          <w:szCs w:val="19"/>
          <w:lang w:eastAsia="es-SV"/>
        </w:rPr>
        <w:t>July</w:t>
      </w:r>
      <w:proofErr w:type="spellEnd"/>
      <w:r w:rsidR="00A62592" w:rsidRPr="00A62592">
        <w:rPr>
          <w:rFonts w:ascii="Arial" w:eastAsia="Times New Roman" w:hAnsi="Arial" w:cs="Arial"/>
          <w:color w:val="222222"/>
          <w:sz w:val="19"/>
          <w:szCs w:val="19"/>
          <w:lang w:val="en-US" w:eastAsia="es-SV"/>
        </w:rPr>
        <w:t>.</w:t>
      </w:r>
    </w:p>
    <w:p w:rsidR="00695617" w:rsidRPr="00695617" w:rsidRDefault="00695617" w:rsidP="00695617">
      <w:pPr>
        <w:spacing w:before="120" w:after="120" w:line="240" w:lineRule="auto"/>
        <w:rPr>
          <w:rFonts w:ascii="Arial" w:eastAsia="Times New Roman" w:hAnsi="Arial" w:cs="Arial"/>
          <w:color w:val="222222"/>
          <w:sz w:val="19"/>
          <w:szCs w:val="19"/>
          <w:lang w:val="en-US" w:eastAsia="es-SV"/>
        </w:rPr>
      </w:pPr>
    </w:p>
    <w:p w:rsidR="0013248E" w:rsidRPr="0013248E" w:rsidRDefault="0013248E" w:rsidP="0013248E">
      <w:pPr>
        <w:rPr>
          <w:rFonts w:ascii="Arial" w:eastAsia="Times New Roman" w:hAnsi="Arial" w:cs="Arial"/>
          <w:b/>
          <w:color w:val="222222"/>
          <w:sz w:val="19"/>
          <w:szCs w:val="19"/>
          <w:lang w:eastAsia="es-SV"/>
        </w:rPr>
      </w:pPr>
      <w:r w:rsidRPr="0013248E">
        <w:rPr>
          <w:rFonts w:ascii="Arial" w:eastAsia="Times New Roman" w:hAnsi="Arial" w:cs="Arial"/>
          <w:b/>
          <w:color w:val="222222"/>
          <w:sz w:val="19"/>
          <w:szCs w:val="19"/>
          <w:lang w:eastAsia="es-SV"/>
        </w:rPr>
        <w:t>María Concepción Domínguez-Garrido</w:t>
      </w:r>
      <w:r w:rsidR="00132C8F">
        <w:rPr>
          <w:rFonts w:ascii="Arial" w:eastAsia="Times New Roman" w:hAnsi="Arial" w:cs="Arial"/>
          <w:b/>
          <w:color w:val="222222"/>
          <w:sz w:val="19"/>
          <w:szCs w:val="19"/>
          <w:lang w:eastAsia="es-SV"/>
        </w:rPr>
        <w:t xml:space="preserve">, </w:t>
      </w:r>
      <w:proofErr w:type="spellStart"/>
      <w:r w:rsidR="00132C8F">
        <w:rPr>
          <w:rFonts w:ascii="Arial" w:eastAsia="Times New Roman" w:hAnsi="Arial" w:cs="Arial"/>
          <w:b/>
          <w:color w:val="222222"/>
          <w:sz w:val="19"/>
          <w:szCs w:val="19"/>
          <w:lang w:eastAsia="es-SV"/>
        </w:rPr>
        <w:t>Ph.D</w:t>
      </w:r>
      <w:proofErr w:type="spellEnd"/>
      <w:r w:rsidR="00132C8F">
        <w:rPr>
          <w:rFonts w:ascii="Arial" w:eastAsia="Times New Roman" w:hAnsi="Arial" w:cs="Arial"/>
          <w:b/>
          <w:color w:val="222222"/>
          <w:sz w:val="19"/>
          <w:szCs w:val="19"/>
          <w:lang w:eastAsia="es-SV"/>
        </w:rPr>
        <w:t>.</w:t>
      </w:r>
    </w:p>
    <w:p w:rsidR="0013248E" w:rsidRPr="00132C8F" w:rsidRDefault="00107067" w:rsidP="00CA5FCB">
      <w:pPr>
        <w:jc w:val="both"/>
        <w:rPr>
          <w:rFonts w:ascii="Arial" w:eastAsia="Times New Roman" w:hAnsi="Arial" w:cs="Arial"/>
          <w:color w:val="222222"/>
          <w:sz w:val="19"/>
          <w:szCs w:val="19"/>
          <w:lang w:val="en-US" w:eastAsia="es-SV"/>
        </w:rPr>
      </w:pPr>
      <w:r>
        <w:rPr>
          <w:rFonts w:ascii="Arial" w:eastAsia="Times New Roman" w:hAnsi="Arial" w:cs="Arial"/>
          <w:color w:val="222222"/>
          <w:sz w:val="19"/>
          <w:szCs w:val="19"/>
          <w:lang w:val="en-US" w:eastAsia="es-SV"/>
        </w:rPr>
        <w:t>Ph.D.</w:t>
      </w:r>
      <w:r w:rsidR="00132C8F" w:rsidRPr="00132C8F">
        <w:rPr>
          <w:rFonts w:ascii="Arial" w:eastAsia="Times New Roman" w:hAnsi="Arial" w:cs="Arial"/>
          <w:color w:val="222222"/>
          <w:sz w:val="19"/>
          <w:szCs w:val="19"/>
          <w:lang w:val="en-US" w:eastAsia="es-SV"/>
        </w:rPr>
        <w:t xml:space="preserve"> in Geograp</w:t>
      </w:r>
      <w:r>
        <w:rPr>
          <w:rFonts w:ascii="Arial" w:eastAsia="Times New Roman" w:hAnsi="Arial" w:cs="Arial"/>
          <w:color w:val="222222"/>
          <w:sz w:val="19"/>
          <w:szCs w:val="19"/>
          <w:lang w:val="en-US" w:eastAsia="es-SV"/>
        </w:rPr>
        <w:t xml:space="preserve">hy and History. She </w:t>
      </w:r>
      <w:r w:rsidRPr="00107067">
        <w:rPr>
          <w:rFonts w:ascii="Arial" w:eastAsia="Times New Roman" w:hAnsi="Arial" w:cs="Arial"/>
          <w:color w:val="222222"/>
          <w:sz w:val="19"/>
          <w:szCs w:val="19"/>
          <w:lang w:val="en-US" w:eastAsia="es-SV"/>
        </w:rPr>
        <w:t>has been Officer Chair at the University of Córdoba</w:t>
      </w:r>
      <w:r w:rsidR="00F4704F">
        <w:rPr>
          <w:rFonts w:ascii="Arial" w:eastAsia="Times New Roman" w:hAnsi="Arial" w:cs="Arial"/>
          <w:color w:val="222222"/>
          <w:sz w:val="19"/>
          <w:szCs w:val="19"/>
          <w:lang w:val="en-US" w:eastAsia="es-SV"/>
        </w:rPr>
        <w:t>. Sh</w:t>
      </w:r>
      <w:r w:rsidR="00F4704F" w:rsidRPr="00132C8F">
        <w:rPr>
          <w:rFonts w:ascii="Arial" w:eastAsia="Times New Roman" w:hAnsi="Arial" w:cs="Arial"/>
          <w:color w:val="222222"/>
          <w:sz w:val="19"/>
          <w:szCs w:val="19"/>
          <w:lang w:val="en-US" w:eastAsia="es-SV"/>
        </w:rPr>
        <w:t>e has been Professor Jean Monnet for the European Union.</w:t>
      </w:r>
      <w:r w:rsidR="00F4704F">
        <w:rPr>
          <w:rFonts w:ascii="Arial" w:eastAsia="Times New Roman" w:hAnsi="Arial" w:cs="Arial"/>
          <w:color w:val="222222"/>
          <w:sz w:val="19"/>
          <w:szCs w:val="19"/>
          <w:lang w:val="en-US" w:eastAsia="es-SV"/>
        </w:rPr>
        <w:t xml:space="preserve"> She h</w:t>
      </w:r>
      <w:r>
        <w:rPr>
          <w:rFonts w:ascii="Arial" w:eastAsia="Times New Roman" w:hAnsi="Arial" w:cs="Arial"/>
          <w:color w:val="222222"/>
          <w:sz w:val="19"/>
          <w:szCs w:val="19"/>
          <w:lang w:val="en-US" w:eastAsia="es-SV"/>
        </w:rPr>
        <w:t xml:space="preserve">as been </w:t>
      </w:r>
      <w:r w:rsidRPr="00132C8F">
        <w:rPr>
          <w:rFonts w:ascii="Arial" w:eastAsia="Times New Roman" w:hAnsi="Arial" w:cs="Arial"/>
          <w:color w:val="222222"/>
          <w:sz w:val="19"/>
          <w:szCs w:val="19"/>
          <w:lang w:val="en-US" w:eastAsia="es-SV"/>
        </w:rPr>
        <w:t xml:space="preserve">full-time </w:t>
      </w:r>
      <w:r w:rsidR="00132C8F" w:rsidRPr="00132C8F">
        <w:rPr>
          <w:rFonts w:ascii="Arial" w:eastAsia="Times New Roman" w:hAnsi="Arial" w:cs="Arial"/>
          <w:color w:val="222222"/>
          <w:sz w:val="19"/>
          <w:szCs w:val="19"/>
          <w:lang w:val="en-US" w:eastAsia="es-SV"/>
        </w:rPr>
        <w:t xml:space="preserve">professor in the </w:t>
      </w:r>
      <w:r w:rsidR="00F4704F" w:rsidRPr="00132C8F">
        <w:rPr>
          <w:rFonts w:ascii="Arial" w:eastAsia="Times New Roman" w:hAnsi="Arial" w:cs="Arial"/>
          <w:color w:val="222222"/>
          <w:sz w:val="19"/>
          <w:szCs w:val="19"/>
          <w:lang w:val="en-US" w:eastAsia="es-SV"/>
        </w:rPr>
        <w:t>UCM</w:t>
      </w:r>
      <w:r w:rsidR="00F4704F">
        <w:rPr>
          <w:rFonts w:ascii="Arial" w:eastAsia="Times New Roman" w:hAnsi="Arial" w:cs="Arial"/>
          <w:color w:val="222222"/>
          <w:sz w:val="19"/>
          <w:szCs w:val="19"/>
          <w:lang w:val="en-US" w:eastAsia="es-SV"/>
        </w:rPr>
        <w:t xml:space="preserve"> College of Education, and </w:t>
      </w:r>
      <w:proofErr w:type="spellStart"/>
      <w:r w:rsidR="00CA5FCB" w:rsidRPr="00107067">
        <w:rPr>
          <w:rFonts w:ascii="Arial" w:eastAsia="Times New Roman" w:hAnsi="Arial" w:cs="Arial"/>
          <w:color w:val="222222"/>
          <w:sz w:val="19"/>
          <w:szCs w:val="19"/>
          <w:lang w:val="en-US" w:eastAsia="es-SV"/>
        </w:rPr>
        <w:t>Complutense</w:t>
      </w:r>
      <w:proofErr w:type="spellEnd"/>
      <w:r w:rsidR="00CA5FCB" w:rsidRPr="00107067">
        <w:rPr>
          <w:rFonts w:ascii="Arial" w:eastAsia="Times New Roman" w:hAnsi="Arial" w:cs="Arial"/>
          <w:color w:val="222222"/>
          <w:sz w:val="19"/>
          <w:szCs w:val="19"/>
          <w:lang w:val="en-US" w:eastAsia="es-SV"/>
        </w:rPr>
        <w:t xml:space="preserve"> University of Madrid</w:t>
      </w:r>
      <w:r w:rsidR="00F4704F">
        <w:rPr>
          <w:rFonts w:ascii="Arial" w:eastAsia="Times New Roman" w:hAnsi="Arial" w:cs="Arial"/>
          <w:color w:val="222222"/>
          <w:sz w:val="19"/>
          <w:szCs w:val="19"/>
          <w:lang w:val="en-US" w:eastAsia="es-SV"/>
        </w:rPr>
        <w:t>.</w:t>
      </w:r>
      <w:r w:rsidR="00132C8F" w:rsidRPr="00132C8F">
        <w:rPr>
          <w:rFonts w:ascii="Arial" w:eastAsia="Times New Roman" w:hAnsi="Arial" w:cs="Arial"/>
          <w:color w:val="222222"/>
          <w:sz w:val="19"/>
          <w:szCs w:val="19"/>
          <w:lang w:val="en-US" w:eastAsia="es-SV"/>
        </w:rPr>
        <w:t xml:space="preserve"> </w:t>
      </w:r>
      <w:r w:rsidR="00F4704F">
        <w:rPr>
          <w:rFonts w:ascii="Arial" w:eastAsia="Times New Roman" w:hAnsi="Arial" w:cs="Arial"/>
          <w:color w:val="222222"/>
          <w:sz w:val="19"/>
          <w:szCs w:val="19"/>
          <w:lang w:val="en-US" w:eastAsia="es-SV"/>
        </w:rPr>
        <w:t xml:space="preserve">She </w:t>
      </w:r>
      <w:r w:rsidR="00132C8F" w:rsidRPr="00132C8F">
        <w:rPr>
          <w:rFonts w:ascii="Arial" w:eastAsia="Times New Roman" w:hAnsi="Arial" w:cs="Arial"/>
          <w:color w:val="222222"/>
          <w:sz w:val="19"/>
          <w:szCs w:val="19"/>
          <w:lang w:val="en-US" w:eastAsia="es-SV"/>
        </w:rPr>
        <w:t xml:space="preserve">develops its work in the </w:t>
      </w:r>
      <w:r>
        <w:rPr>
          <w:rFonts w:ascii="Arial" w:eastAsia="Times New Roman" w:hAnsi="Arial" w:cs="Arial"/>
          <w:color w:val="222222"/>
          <w:sz w:val="19"/>
          <w:szCs w:val="19"/>
          <w:lang w:val="en-US" w:eastAsia="es-SV"/>
        </w:rPr>
        <w:t>UNED</w:t>
      </w:r>
      <w:r w:rsidR="00132C8F" w:rsidRPr="00132C8F">
        <w:rPr>
          <w:rFonts w:ascii="Arial" w:eastAsia="Times New Roman" w:hAnsi="Arial" w:cs="Arial"/>
          <w:color w:val="222222"/>
          <w:sz w:val="19"/>
          <w:szCs w:val="19"/>
          <w:lang w:val="en-US" w:eastAsia="es-SV"/>
        </w:rPr>
        <w:t xml:space="preserve">, first as Head of College and University Lecturer and </w:t>
      </w:r>
      <w:r w:rsidR="00F4704F">
        <w:rPr>
          <w:rFonts w:ascii="Arial" w:eastAsia="Times New Roman" w:hAnsi="Arial" w:cs="Arial"/>
          <w:color w:val="222222"/>
          <w:sz w:val="19"/>
          <w:szCs w:val="19"/>
          <w:lang w:val="en-US" w:eastAsia="es-SV"/>
        </w:rPr>
        <w:t xml:space="preserve">at present </w:t>
      </w:r>
      <w:r w:rsidR="00132C8F" w:rsidRPr="00132C8F">
        <w:rPr>
          <w:rFonts w:ascii="Arial" w:eastAsia="Times New Roman" w:hAnsi="Arial" w:cs="Arial"/>
          <w:color w:val="222222"/>
          <w:sz w:val="19"/>
          <w:szCs w:val="19"/>
          <w:lang w:val="en-US" w:eastAsia="es-SV"/>
        </w:rPr>
        <w:t xml:space="preserve">as </w:t>
      </w:r>
      <w:r w:rsidR="00F4704F">
        <w:rPr>
          <w:rFonts w:ascii="Arial" w:eastAsia="Times New Roman" w:hAnsi="Arial" w:cs="Arial"/>
          <w:color w:val="222222"/>
          <w:sz w:val="19"/>
          <w:szCs w:val="19"/>
          <w:lang w:val="en-US" w:eastAsia="es-SV"/>
        </w:rPr>
        <w:t xml:space="preserve">University </w:t>
      </w:r>
      <w:r w:rsidR="00132C8F" w:rsidRPr="00132C8F">
        <w:rPr>
          <w:rFonts w:ascii="Arial" w:eastAsia="Times New Roman" w:hAnsi="Arial" w:cs="Arial"/>
          <w:color w:val="222222"/>
          <w:sz w:val="19"/>
          <w:szCs w:val="19"/>
          <w:lang w:val="en-US" w:eastAsia="es-SV"/>
        </w:rPr>
        <w:t xml:space="preserve">Professor </w:t>
      </w:r>
      <w:r w:rsidR="00F4704F">
        <w:rPr>
          <w:rFonts w:ascii="Arial" w:eastAsia="Times New Roman" w:hAnsi="Arial" w:cs="Arial"/>
          <w:color w:val="222222"/>
          <w:sz w:val="19"/>
          <w:szCs w:val="19"/>
          <w:lang w:val="en-US" w:eastAsia="es-SV"/>
        </w:rPr>
        <w:t>in the</w:t>
      </w:r>
      <w:r w:rsidR="00132C8F" w:rsidRPr="00132C8F">
        <w:rPr>
          <w:rFonts w:ascii="Arial" w:eastAsia="Times New Roman" w:hAnsi="Arial" w:cs="Arial"/>
          <w:color w:val="222222"/>
          <w:sz w:val="19"/>
          <w:szCs w:val="19"/>
          <w:lang w:val="en-US" w:eastAsia="es-SV"/>
        </w:rPr>
        <w:t xml:space="preserve"> area </w:t>
      </w:r>
      <w:r w:rsidR="00F4704F">
        <w:rPr>
          <w:rFonts w:ascii="Arial" w:eastAsia="Times New Roman" w:hAnsi="Arial" w:cs="Arial"/>
          <w:color w:val="222222"/>
          <w:sz w:val="19"/>
          <w:szCs w:val="19"/>
          <w:lang w:val="en-US" w:eastAsia="es-SV"/>
        </w:rPr>
        <w:t xml:space="preserve">of </w:t>
      </w:r>
      <w:r w:rsidR="00132C8F" w:rsidRPr="00132C8F">
        <w:rPr>
          <w:rFonts w:ascii="Arial" w:eastAsia="Times New Roman" w:hAnsi="Arial" w:cs="Arial"/>
          <w:color w:val="222222"/>
          <w:sz w:val="19"/>
          <w:szCs w:val="19"/>
          <w:lang w:val="en-US" w:eastAsia="es-SV"/>
        </w:rPr>
        <w:t>Teaching of Social Sciences</w:t>
      </w:r>
      <w:r w:rsidR="00F4704F">
        <w:rPr>
          <w:rFonts w:ascii="Arial" w:eastAsia="Times New Roman" w:hAnsi="Arial" w:cs="Arial"/>
          <w:color w:val="222222"/>
          <w:sz w:val="19"/>
          <w:szCs w:val="19"/>
          <w:lang w:val="en-US" w:eastAsia="es-SV"/>
        </w:rPr>
        <w:t>, where she is</w:t>
      </w:r>
      <w:r w:rsidR="00132C8F" w:rsidRPr="00132C8F">
        <w:rPr>
          <w:rFonts w:ascii="Arial" w:eastAsia="Times New Roman" w:hAnsi="Arial" w:cs="Arial"/>
          <w:color w:val="222222"/>
          <w:sz w:val="19"/>
          <w:szCs w:val="19"/>
          <w:lang w:val="en-US" w:eastAsia="es-SV"/>
        </w:rPr>
        <w:t xml:space="preserve"> part of various committees. </w:t>
      </w:r>
      <w:r w:rsidR="00F4704F">
        <w:rPr>
          <w:rFonts w:ascii="Arial" w:eastAsia="Times New Roman" w:hAnsi="Arial" w:cs="Arial"/>
          <w:color w:val="222222"/>
          <w:sz w:val="19"/>
          <w:szCs w:val="19"/>
          <w:lang w:val="en-US" w:eastAsia="es-SV"/>
        </w:rPr>
        <w:t>Sh</w:t>
      </w:r>
      <w:r w:rsidR="00132C8F" w:rsidRPr="00132C8F">
        <w:rPr>
          <w:rFonts w:ascii="Arial" w:eastAsia="Times New Roman" w:hAnsi="Arial" w:cs="Arial"/>
          <w:color w:val="222222"/>
          <w:sz w:val="19"/>
          <w:szCs w:val="19"/>
          <w:lang w:val="en-US" w:eastAsia="es-SV"/>
        </w:rPr>
        <w:t xml:space="preserve">e has coordinated numerous projects R &amp; D, national and international, and coordinates an annual project within the Call for Research Networks for Educational Innovation (UNED) with great impact on the adaptation of the own university methodology UNED to EHEA guidelines. </w:t>
      </w:r>
      <w:r w:rsidR="00F4704F">
        <w:rPr>
          <w:rFonts w:ascii="Arial" w:eastAsia="Times New Roman" w:hAnsi="Arial" w:cs="Arial"/>
          <w:color w:val="222222"/>
          <w:sz w:val="19"/>
          <w:szCs w:val="19"/>
          <w:lang w:val="en-US" w:eastAsia="es-SV"/>
        </w:rPr>
        <w:t xml:space="preserve">She is the </w:t>
      </w:r>
      <w:r w:rsidR="00132C8F" w:rsidRPr="00132C8F">
        <w:rPr>
          <w:rFonts w:ascii="Arial" w:eastAsia="Times New Roman" w:hAnsi="Arial" w:cs="Arial"/>
          <w:color w:val="222222"/>
          <w:sz w:val="19"/>
          <w:szCs w:val="19"/>
          <w:lang w:val="en-US" w:eastAsia="es-SV"/>
        </w:rPr>
        <w:t xml:space="preserve">Erasmus Mundus Program </w:t>
      </w:r>
      <w:r w:rsidR="00F4704F">
        <w:rPr>
          <w:rFonts w:ascii="Arial" w:eastAsia="Times New Roman" w:hAnsi="Arial" w:cs="Arial"/>
          <w:color w:val="222222"/>
          <w:sz w:val="19"/>
          <w:szCs w:val="19"/>
          <w:lang w:val="en-US" w:eastAsia="es-SV"/>
        </w:rPr>
        <w:t>Responsible</w:t>
      </w:r>
      <w:r w:rsidR="00132C8F" w:rsidRPr="00132C8F">
        <w:rPr>
          <w:rFonts w:ascii="Arial" w:eastAsia="Times New Roman" w:hAnsi="Arial" w:cs="Arial"/>
          <w:color w:val="222222"/>
          <w:sz w:val="19"/>
          <w:szCs w:val="19"/>
          <w:lang w:val="en-US" w:eastAsia="es-SV"/>
        </w:rPr>
        <w:t xml:space="preserve"> (EUROMIME</w:t>
      </w:r>
      <w:r w:rsidR="00F4704F">
        <w:rPr>
          <w:rFonts w:ascii="Arial" w:eastAsia="Times New Roman" w:hAnsi="Arial" w:cs="Arial"/>
          <w:color w:val="222222"/>
          <w:sz w:val="19"/>
          <w:szCs w:val="19"/>
          <w:lang w:val="en-US" w:eastAsia="es-SV"/>
        </w:rPr>
        <w:t xml:space="preserve"> </w:t>
      </w:r>
      <w:r w:rsidR="00F4704F" w:rsidRPr="00132C8F">
        <w:rPr>
          <w:rFonts w:ascii="Arial" w:eastAsia="Times New Roman" w:hAnsi="Arial" w:cs="Arial"/>
          <w:color w:val="222222"/>
          <w:sz w:val="19"/>
          <w:szCs w:val="19"/>
          <w:lang w:val="en-US" w:eastAsia="es-SV"/>
        </w:rPr>
        <w:t>Master in Media Engineering</w:t>
      </w:r>
      <w:r w:rsidR="00F4704F">
        <w:rPr>
          <w:rFonts w:ascii="Arial" w:eastAsia="Times New Roman" w:hAnsi="Arial" w:cs="Arial"/>
          <w:color w:val="222222"/>
          <w:sz w:val="19"/>
          <w:szCs w:val="19"/>
          <w:lang w:val="en-US" w:eastAsia="es-SV"/>
        </w:rPr>
        <w:t>)</w:t>
      </w:r>
      <w:r w:rsidR="00F4704F" w:rsidRPr="00132C8F">
        <w:rPr>
          <w:rFonts w:ascii="Arial" w:eastAsia="Times New Roman" w:hAnsi="Arial" w:cs="Arial"/>
          <w:color w:val="222222"/>
          <w:sz w:val="19"/>
          <w:szCs w:val="19"/>
          <w:lang w:val="en-US" w:eastAsia="es-SV"/>
        </w:rPr>
        <w:t xml:space="preserve"> </w:t>
      </w:r>
      <w:r w:rsidR="00F4704F">
        <w:rPr>
          <w:rFonts w:ascii="Arial" w:eastAsia="Times New Roman" w:hAnsi="Arial" w:cs="Arial"/>
          <w:color w:val="222222"/>
          <w:sz w:val="19"/>
          <w:szCs w:val="19"/>
          <w:lang w:val="en-US" w:eastAsia="es-SV"/>
        </w:rPr>
        <w:t>at the UNED,</w:t>
      </w:r>
      <w:r w:rsidR="00CA5FCB">
        <w:rPr>
          <w:rFonts w:ascii="Arial" w:eastAsia="Times New Roman" w:hAnsi="Arial" w:cs="Arial"/>
          <w:color w:val="222222"/>
          <w:sz w:val="19"/>
          <w:szCs w:val="19"/>
          <w:lang w:val="en-US" w:eastAsia="es-SV"/>
        </w:rPr>
        <w:t xml:space="preserve"> Spain,</w:t>
      </w:r>
      <w:r w:rsidR="00132C8F" w:rsidRPr="00132C8F">
        <w:rPr>
          <w:rFonts w:ascii="Arial" w:eastAsia="Times New Roman" w:hAnsi="Arial" w:cs="Arial"/>
          <w:color w:val="222222"/>
          <w:sz w:val="19"/>
          <w:szCs w:val="19"/>
          <w:lang w:val="en-US" w:eastAsia="es-SV"/>
        </w:rPr>
        <w:t xml:space="preserve"> in coordination with the </w:t>
      </w:r>
      <w:r w:rsidR="00CA5FCB">
        <w:rPr>
          <w:rFonts w:ascii="Arial" w:eastAsia="Times New Roman" w:hAnsi="Arial" w:cs="Arial"/>
          <w:color w:val="222222"/>
          <w:sz w:val="19"/>
          <w:szCs w:val="19"/>
          <w:lang w:val="en-US" w:eastAsia="es-SV"/>
        </w:rPr>
        <w:t xml:space="preserve">University of </w:t>
      </w:r>
      <w:r w:rsidR="00132C8F" w:rsidRPr="00132C8F">
        <w:rPr>
          <w:rFonts w:ascii="Arial" w:eastAsia="Times New Roman" w:hAnsi="Arial" w:cs="Arial"/>
          <w:color w:val="222222"/>
          <w:sz w:val="19"/>
          <w:szCs w:val="19"/>
          <w:lang w:val="en-US" w:eastAsia="es-SV"/>
        </w:rPr>
        <w:t xml:space="preserve">Poitiers and </w:t>
      </w:r>
      <w:r w:rsidR="00CA5FCB">
        <w:rPr>
          <w:rFonts w:ascii="Arial" w:eastAsia="Times New Roman" w:hAnsi="Arial" w:cs="Arial"/>
          <w:color w:val="222222"/>
          <w:sz w:val="19"/>
          <w:szCs w:val="19"/>
          <w:lang w:val="en-US" w:eastAsia="es-SV"/>
        </w:rPr>
        <w:t xml:space="preserve">University of </w:t>
      </w:r>
      <w:r w:rsidR="00132C8F" w:rsidRPr="00132C8F">
        <w:rPr>
          <w:rFonts w:ascii="Arial" w:eastAsia="Times New Roman" w:hAnsi="Arial" w:cs="Arial"/>
          <w:color w:val="222222"/>
          <w:sz w:val="19"/>
          <w:szCs w:val="19"/>
          <w:lang w:val="en-US" w:eastAsia="es-SV"/>
        </w:rPr>
        <w:t xml:space="preserve">Lisbon. </w:t>
      </w:r>
      <w:r w:rsidR="00F4704F">
        <w:rPr>
          <w:rFonts w:ascii="Arial" w:eastAsia="Times New Roman" w:hAnsi="Arial" w:cs="Arial"/>
          <w:color w:val="222222"/>
          <w:sz w:val="19"/>
          <w:szCs w:val="19"/>
          <w:lang w:val="en-US" w:eastAsia="es-SV"/>
        </w:rPr>
        <w:t xml:space="preserve">She is the </w:t>
      </w:r>
      <w:r w:rsidR="00132C8F" w:rsidRPr="00132C8F">
        <w:rPr>
          <w:rFonts w:ascii="Arial" w:eastAsia="Times New Roman" w:hAnsi="Arial" w:cs="Arial"/>
          <w:color w:val="222222"/>
          <w:sz w:val="19"/>
          <w:szCs w:val="19"/>
          <w:lang w:val="en-US" w:eastAsia="es-SV"/>
        </w:rPr>
        <w:t xml:space="preserve">Coordinator </w:t>
      </w:r>
      <w:r w:rsidR="00F4704F">
        <w:rPr>
          <w:rFonts w:ascii="Arial" w:eastAsia="Times New Roman" w:hAnsi="Arial" w:cs="Arial"/>
          <w:color w:val="222222"/>
          <w:sz w:val="19"/>
          <w:szCs w:val="19"/>
          <w:lang w:val="en-US" w:eastAsia="es-SV"/>
        </w:rPr>
        <w:t xml:space="preserve">of the </w:t>
      </w:r>
      <w:r w:rsidR="00132C8F" w:rsidRPr="00132C8F">
        <w:rPr>
          <w:rFonts w:ascii="Arial" w:eastAsia="Times New Roman" w:hAnsi="Arial" w:cs="Arial"/>
          <w:color w:val="222222"/>
          <w:sz w:val="19"/>
          <w:szCs w:val="19"/>
          <w:lang w:val="en-US" w:eastAsia="es-SV"/>
        </w:rPr>
        <w:t xml:space="preserve">Master International Educational Treatment of Diversity (UNED-Latvia and Prague). </w:t>
      </w:r>
      <w:r w:rsidR="00F4704F">
        <w:rPr>
          <w:rFonts w:ascii="Arial" w:eastAsia="Times New Roman" w:hAnsi="Arial" w:cs="Arial"/>
          <w:color w:val="222222"/>
          <w:sz w:val="19"/>
          <w:szCs w:val="19"/>
          <w:lang w:val="en-US" w:eastAsia="es-SV"/>
        </w:rPr>
        <w:t>Sh</w:t>
      </w:r>
      <w:r w:rsidR="00132C8F" w:rsidRPr="00132C8F">
        <w:rPr>
          <w:rFonts w:ascii="Arial" w:eastAsia="Times New Roman" w:hAnsi="Arial" w:cs="Arial"/>
          <w:color w:val="222222"/>
          <w:sz w:val="19"/>
          <w:szCs w:val="19"/>
          <w:lang w:val="en-US" w:eastAsia="es-SV"/>
        </w:rPr>
        <w:t>e has numerous publications in the form of articles and books impact of high international recognition, actively participating in the ECE</w:t>
      </w:r>
      <w:r w:rsidR="00F4704F">
        <w:rPr>
          <w:rFonts w:ascii="Arial" w:eastAsia="Times New Roman" w:hAnsi="Arial" w:cs="Arial"/>
          <w:color w:val="222222"/>
          <w:sz w:val="19"/>
          <w:szCs w:val="19"/>
          <w:lang w:val="en-US" w:eastAsia="es-SV"/>
        </w:rPr>
        <w:t xml:space="preserve">R, ISAAT and RIAICES networks. </w:t>
      </w:r>
    </w:p>
    <w:p w:rsidR="0013248E" w:rsidRPr="0013248E" w:rsidRDefault="0013248E" w:rsidP="0013248E">
      <w:pPr>
        <w:rPr>
          <w:rFonts w:ascii="Arial" w:eastAsia="Times New Roman" w:hAnsi="Arial" w:cs="Arial"/>
          <w:color w:val="222222"/>
          <w:sz w:val="19"/>
          <w:szCs w:val="19"/>
          <w:u w:val="single"/>
          <w:lang w:eastAsia="es-SV"/>
        </w:rPr>
      </w:pPr>
      <w:proofErr w:type="spellStart"/>
      <w:r w:rsidRPr="0013248E">
        <w:rPr>
          <w:rFonts w:ascii="Arial" w:eastAsia="Times New Roman" w:hAnsi="Arial" w:cs="Arial"/>
          <w:color w:val="222222"/>
          <w:sz w:val="19"/>
          <w:szCs w:val="19"/>
          <w:u w:val="single"/>
          <w:lang w:eastAsia="es-SV"/>
        </w:rPr>
        <w:t>Publica</w:t>
      </w:r>
      <w:r w:rsidR="00F4704F">
        <w:rPr>
          <w:rFonts w:ascii="Arial" w:eastAsia="Times New Roman" w:hAnsi="Arial" w:cs="Arial"/>
          <w:color w:val="222222"/>
          <w:sz w:val="19"/>
          <w:szCs w:val="19"/>
          <w:u w:val="single"/>
          <w:lang w:eastAsia="es-SV"/>
        </w:rPr>
        <w:t>tions</w:t>
      </w:r>
      <w:proofErr w:type="spellEnd"/>
    </w:p>
    <w:p w:rsidR="009758DD" w:rsidRPr="00132C8F" w:rsidRDefault="00132C8F"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Pr>
          <w:rFonts w:ascii="Arial" w:eastAsia="Times New Roman" w:hAnsi="Arial" w:cs="Arial"/>
          <w:color w:val="222222"/>
          <w:sz w:val="19"/>
          <w:szCs w:val="19"/>
          <w:lang w:eastAsia="es-SV"/>
        </w:rPr>
        <w:t>Domínguez-</w:t>
      </w:r>
      <w:r w:rsidR="009758DD" w:rsidRPr="00695617">
        <w:rPr>
          <w:rFonts w:ascii="Arial" w:eastAsia="Times New Roman" w:hAnsi="Arial" w:cs="Arial"/>
          <w:color w:val="222222"/>
          <w:sz w:val="19"/>
          <w:szCs w:val="19"/>
          <w:lang w:eastAsia="es-SV"/>
        </w:rPr>
        <w:t>Garrido, M.</w:t>
      </w:r>
      <w:r>
        <w:rPr>
          <w:rFonts w:ascii="Arial" w:eastAsia="Times New Roman" w:hAnsi="Arial" w:cs="Arial"/>
          <w:color w:val="222222"/>
          <w:sz w:val="19"/>
          <w:szCs w:val="19"/>
          <w:lang w:eastAsia="es-SV"/>
        </w:rPr>
        <w:t>C.</w:t>
      </w:r>
      <w:r w:rsidR="009758DD" w:rsidRPr="00695617">
        <w:rPr>
          <w:rFonts w:ascii="Arial" w:eastAsia="Times New Roman" w:hAnsi="Arial" w:cs="Arial"/>
          <w:color w:val="222222"/>
          <w:sz w:val="19"/>
          <w:szCs w:val="19"/>
          <w:lang w:eastAsia="es-SV"/>
        </w:rPr>
        <w:t>, González, R. Medina, M.</w:t>
      </w:r>
      <w:r w:rsidR="00CA5FCB">
        <w:rPr>
          <w:rFonts w:ascii="Arial" w:eastAsia="Times New Roman" w:hAnsi="Arial" w:cs="Arial"/>
          <w:color w:val="222222"/>
          <w:sz w:val="19"/>
          <w:szCs w:val="19"/>
          <w:lang w:eastAsia="es-SV"/>
        </w:rPr>
        <w:t>&amp;</w:t>
      </w:r>
      <w:r w:rsidR="009758DD" w:rsidRPr="00695617">
        <w:rPr>
          <w:rFonts w:ascii="Arial" w:eastAsia="Times New Roman" w:hAnsi="Arial" w:cs="Arial"/>
          <w:color w:val="222222"/>
          <w:sz w:val="19"/>
          <w:szCs w:val="19"/>
          <w:lang w:eastAsia="es-SV"/>
        </w:rPr>
        <w:t xml:space="preserve"> Medina, A. (2015). Formación inicial del profesorado de Educación Infantil: claves para el diseño innovador de planes de estudio. </w:t>
      </w:r>
      <w:r w:rsidR="009758DD" w:rsidRPr="00CA5FCB">
        <w:rPr>
          <w:rFonts w:ascii="Arial" w:eastAsia="Times New Roman" w:hAnsi="Arial" w:cs="Arial"/>
          <w:i/>
          <w:color w:val="222222"/>
          <w:sz w:val="19"/>
          <w:szCs w:val="19"/>
          <w:lang w:eastAsia="es-SV"/>
        </w:rPr>
        <w:t>ENSAYOS. Revista de la Facultad de Educación de Albacete, 30</w:t>
      </w:r>
      <w:r w:rsidR="009758DD" w:rsidRPr="00132C8F">
        <w:rPr>
          <w:rFonts w:ascii="Arial" w:eastAsia="Times New Roman" w:hAnsi="Arial" w:cs="Arial"/>
          <w:color w:val="222222"/>
          <w:sz w:val="19"/>
          <w:szCs w:val="19"/>
          <w:lang w:eastAsia="es-SV"/>
        </w:rPr>
        <w:t>(2), 227-245.</w:t>
      </w:r>
    </w:p>
    <w:p w:rsidR="009758DD" w:rsidRPr="009758DD" w:rsidRDefault="009758DD"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695617">
        <w:rPr>
          <w:rFonts w:ascii="Arial" w:eastAsia="Times New Roman" w:hAnsi="Arial" w:cs="Arial"/>
          <w:color w:val="222222"/>
          <w:sz w:val="19"/>
          <w:szCs w:val="19"/>
          <w:lang w:eastAsia="es-SV"/>
        </w:rPr>
        <w:t xml:space="preserve">Sáez, J. M., Miller, J., Vázquez, E., &amp; </w:t>
      </w:r>
      <w:r w:rsidR="00132C8F">
        <w:rPr>
          <w:rFonts w:ascii="Arial" w:eastAsia="Times New Roman" w:hAnsi="Arial" w:cs="Arial"/>
          <w:color w:val="222222"/>
          <w:sz w:val="19"/>
          <w:szCs w:val="19"/>
          <w:lang w:eastAsia="es-SV"/>
        </w:rPr>
        <w:t>Domínguez-</w:t>
      </w:r>
      <w:r w:rsidR="00132C8F" w:rsidRPr="00695617">
        <w:rPr>
          <w:rFonts w:ascii="Arial" w:eastAsia="Times New Roman" w:hAnsi="Arial" w:cs="Arial"/>
          <w:color w:val="222222"/>
          <w:sz w:val="19"/>
          <w:szCs w:val="19"/>
          <w:lang w:eastAsia="es-SV"/>
        </w:rPr>
        <w:t>Garrido, M.</w:t>
      </w:r>
      <w:r w:rsidR="00132C8F">
        <w:rPr>
          <w:rFonts w:ascii="Arial" w:eastAsia="Times New Roman" w:hAnsi="Arial" w:cs="Arial"/>
          <w:color w:val="222222"/>
          <w:sz w:val="19"/>
          <w:szCs w:val="19"/>
          <w:lang w:eastAsia="es-SV"/>
        </w:rPr>
        <w:t>C.</w:t>
      </w:r>
      <w:r w:rsidR="00132C8F" w:rsidRPr="00695617">
        <w:rPr>
          <w:rFonts w:ascii="Arial" w:eastAsia="Times New Roman" w:hAnsi="Arial" w:cs="Arial"/>
          <w:color w:val="222222"/>
          <w:sz w:val="19"/>
          <w:szCs w:val="19"/>
          <w:lang w:eastAsia="es-SV"/>
        </w:rPr>
        <w:t xml:space="preserve"> </w:t>
      </w:r>
      <w:r w:rsidRPr="00695617">
        <w:rPr>
          <w:rFonts w:ascii="Arial" w:eastAsia="Times New Roman" w:hAnsi="Arial" w:cs="Arial"/>
          <w:color w:val="222222"/>
          <w:sz w:val="19"/>
          <w:szCs w:val="19"/>
          <w:lang w:eastAsia="es-SV"/>
        </w:rPr>
        <w:t xml:space="preserve">(2015). </w:t>
      </w:r>
      <w:r w:rsidRPr="009758DD">
        <w:rPr>
          <w:rFonts w:ascii="Arial" w:eastAsia="Times New Roman" w:hAnsi="Arial" w:cs="Arial"/>
          <w:color w:val="222222"/>
          <w:sz w:val="19"/>
          <w:szCs w:val="19"/>
          <w:lang w:val="en-US" w:eastAsia="es-SV"/>
        </w:rPr>
        <w:t xml:space="preserve">Exploring application, attitudes and integration of video games: </w:t>
      </w:r>
      <w:proofErr w:type="spellStart"/>
      <w:r w:rsidRPr="009758DD">
        <w:rPr>
          <w:rFonts w:ascii="Arial" w:eastAsia="Times New Roman" w:hAnsi="Arial" w:cs="Arial"/>
          <w:color w:val="222222"/>
          <w:sz w:val="19"/>
          <w:szCs w:val="19"/>
          <w:lang w:val="en-US" w:eastAsia="es-SV"/>
        </w:rPr>
        <w:t>MinecraftEdu</w:t>
      </w:r>
      <w:proofErr w:type="spellEnd"/>
      <w:r w:rsidRPr="009758DD">
        <w:rPr>
          <w:rFonts w:ascii="Arial" w:eastAsia="Times New Roman" w:hAnsi="Arial" w:cs="Arial"/>
          <w:color w:val="222222"/>
          <w:sz w:val="19"/>
          <w:szCs w:val="19"/>
          <w:lang w:val="en-US" w:eastAsia="es-SV"/>
        </w:rPr>
        <w:t xml:space="preserve"> in middle school.</w:t>
      </w:r>
      <w:r w:rsidRPr="00A62592">
        <w:rPr>
          <w:rFonts w:ascii="Arial" w:eastAsia="Times New Roman" w:hAnsi="Arial" w:cs="Arial"/>
          <w:color w:val="222222"/>
          <w:sz w:val="19"/>
          <w:szCs w:val="19"/>
          <w:lang w:val="en-US" w:eastAsia="es-SV"/>
        </w:rPr>
        <w:t> </w:t>
      </w:r>
      <w:r w:rsidRPr="00CA5FCB">
        <w:rPr>
          <w:rFonts w:ascii="Arial" w:eastAsia="Times New Roman" w:hAnsi="Arial" w:cs="Arial"/>
          <w:i/>
          <w:color w:val="222222"/>
          <w:sz w:val="19"/>
          <w:szCs w:val="19"/>
          <w:lang w:val="en-US" w:eastAsia="es-SV"/>
        </w:rPr>
        <w:t>Journal of Educational Technology &amp; Society,18</w:t>
      </w:r>
      <w:r w:rsidRPr="009758DD">
        <w:rPr>
          <w:rFonts w:ascii="Arial" w:eastAsia="Times New Roman" w:hAnsi="Arial" w:cs="Arial"/>
          <w:color w:val="222222"/>
          <w:sz w:val="19"/>
          <w:szCs w:val="19"/>
          <w:lang w:val="en-US" w:eastAsia="es-SV"/>
        </w:rPr>
        <w:t>(3), 114-128.</w:t>
      </w:r>
    </w:p>
    <w:p w:rsidR="009758DD" w:rsidRPr="009758DD" w:rsidRDefault="009758DD" w:rsidP="00A625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695617">
        <w:rPr>
          <w:rFonts w:ascii="Arial" w:eastAsia="Times New Roman" w:hAnsi="Arial" w:cs="Arial"/>
          <w:color w:val="222222"/>
          <w:sz w:val="19"/>
          <w:szCs w:val="19"/>
          <w:lang w:eastAsia="es-SV"/>
        </w:rPr>
        <w:lastRenderedPageBreak/>
        <w:t xml:space="preserve">Segura, J. M., </w:t>
      </w:r>
      <w:proofErr w:type="spellStart"/>
      <w:r w:rsidRPr="00695617">
        <w:rPr>
          <w:rFonts w:ascii="Arial" w:eastAsia="Times New Roman" w:hAnsi="Arial" w:cs="Arial"/>
          <w:color w:val="222222"/>
          <w:sz w:val="19"/>
          <w:szCs w:val="19"/>
          <w:lang w:eastAsia="es-SV"/>
        </w:rPr>
        <w:t>Cacheiro</w:t>
      </w:r>
      <w:proofErr w:type="spellEnd"/>
      <w:r w:rsidRPr="00695617">
        <w:rPr>
          <w:rFonts w:ascii="Arial" w:eastAsia="Times New Roman" w:hAnsi="Arial" w:cs="Arial"/>
          <w:color w:val="222222"/>
          <w:sz w:val="19"/>
          <w:szCs w:val="19"/>
          <w:lang w:eastAsia="es-SV"/>
        </w:rPr>
        <w:t xml:space="preserve">, M. L., &amp; </w:t>
      </w:r>
      <w:r w:rsidR="00132C8F">
        <w:rPr>
          <w:rFonts w:ascii="Arial" w:eastAsia="Times New Roman" w:hAnsi="Arial" w:cs="Arial"/>
          <w:color w:val="222222"/>
          <w:sz w:val="19"/>
          <w:szCs w:val="19"/>
          <w:lang w:eastAsia="es-SV"/>
        </w:rPr>
        <w:t>Domínguez-</w:t>
      </w:r>
      <w:r w:rsidR="00132C8F" w:rsidRPr="00695617">
        <w:rPr>
          <w:rFonts w:ascii="Arial" w:eastAsia="Times New Roman" w:hAnsi="Arial" w:cs="Arial"/>
          <w:color w:val="222222"/>
          <w:sz w:val="19"/>
          <w:szCs w:val="19"/>
          <w:lang w:eastAsia="es-SV"/>
        </w:rPr>
        <w:t>Garrido, M.</w:t>
      </w:r>
      <w:r w:rsidR="00132C8F">
        <w:rPr>
          <w:rFonts w:ascii="Arial" w:eastAsia="Times New Roman" w:hAnsi="Arial" w:cs="Arial"/>
          <w:color w:val="222222"/>
          <w:sz w:val="19"/>
          <w:szCs w:val="19"/>
          <w:lang w:eastAsia="es-SV"/>
        </w:rPr>
        <w:t>C.</w:t>
      </w:r>
      <w:r w:rsidR="00132C8F" w:rsidRPr="00695617">
        <w:rPr>
          <w:rFonts w:ascii="Arial" w:eastAsia="Times New Roman" w:hAnsi="Arial" w:cs="Arial"/>
          <w:color w:val="222222"/>
          <w:sz w:val="19"/>
          <w:szCs w:val="19"/>
          <w:lang w:eastAsia="es-SV"/>
        </w:rPr>
        <w:t xml:space="preserve"> </w:t>
      </w:r>
      <w:r w:rsidRPr="00695617">
        <w:rPr>
          <w:rFonts w:ascii="Arial" w:eastAsia="Times New Roman" w:hAnsi="Arial" w:cs="Arial"/>
          <w:color w:val="222222"/>
          <w:sz w:val="19"/>
          <w:szCs w:val="19"/>
          <w:lang w:eastAsia="es-SV"/>
        </w:rPr>
        <w:t>(2015). Estudio sobre las habilidades emocionales de estudiantes venezolanos de bachillerato y formación técnica superior</w:t>
      </w:r>
      <w:r w:rsidRPr="00CA5FCB">
        <w:rPr>
          <w:rFonts w:ascii="Arial" w:eastAsia="Times New Roman" w:hAnsi="Arial" w:cs="Arial"/>
          <w:i/>
          <w:color w:val="222222"/>
          <w:sz w:val="19"/>
          <w:szCs w:val="19"/>
          <w:lang w:eastAsia="es-SV"/>
        </w:rPr>
        <w:t>. </w:t>
      </w:r>
      <w:proofErr w:type="spellStart"/>
      <w:r w:rsidRPr="00CA5FCB">
        <w:rPr>
          <w:rFonts w:ascii="Arial" w:eastAsia="Times New Roman" w:hAnsi="Arial" w:cs="Arial"/>
          <w:i/>
          <w:color w:val="222222"/>
          <w:sz w:val="19"/>
          <w:szCs w:val="19"/>
          <w:lang w:val="en-US" w:eastAsia="es-SV"/>
        </w:rPr>
        <w:t>Educación</w:t>
      </w:r>
      <w:proofErr w:type="spellEnd"/>
      <w:r w:rsidRPr="00CA5FCB">
        <w:rPr>
          <w:rFonts w:ascii="Arial" w:eastAsia="Times New Roman" w:hAnsi="Arial" w:cs="Arial"/>
          <w:i/>
          <w:color w:val="222222"/>
          <w:sz w:val="19"/>
          <w:szCs w:val="19"/>
          <w:lang w:val="en-US" w:eastAsia="es-SV"/>
        </w:rPr>
        <w:t xml:space="preserve"> y </w:t>
      </w:r>
      <w:proofErr w:type="spellStart"/>
      <w:r w:rsidRPr="00CA5FCB">
        <w:rPr>
          <w:rFonts w:ascii="Arial" w:eastAsia="Times New Roman" w:hAnsi="Arial" w:cs="Arial"/>
          <w:i/>
          <w:color w:val="222222"/>
          <w:sz w:val="19"/>
          <w:szCs w:val="19"/>
          <w:lang w:val="en-US" w:eastAsia="es-SV"/>
        </w:rPr>
        <w:t>Educadores</w:t>
      </w:r>
      <w:proofErr w:type="spellEnd"/>
      <w:r w:rsidRPr="00CA5FCB">
        <w:rPr>
          <w:rFonts w:ascii="Arial" w:eastAsia="Times New Roman" w:hAnsi="Arial" w:cs="Arial"/>
          <w:i/>
          <w:color w:val="222222"/>
          <w:sz w:val="19"/>
          <w:szCs w:val="19"/>
          <w:lang w:val="en-US" w:eastAsia="es-SV"/>
        </w:rPr>
        <w:t>, 18</w:t>
      </w:r>
      <w:r w:rsidRPr="009758DD">
        <w:rPr>
          <w:rFonts w:ascii="Arial" w:eastAsia="Times New Roman" w:hAnsi="Arial" w:cs="Arial"/>
          <w:color w:val="222222"/>
          <w:sz w:val="19"/>
          <w:szCs w:val="19"/>
          <w:lang w:val="en-US" w:eastAsia="es-SV"/>
        </w:rPr>
        <w:t xml:space="preserve">(1), 9-26. </w:t>
      </w:r>
    </w:p>
    <w:p w:rsidR="0013248E" w:rsidRPr="00117B0B" w:rsidRDefault="009758DD" w:rsidP="00D015C6">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117B0B">
        <w:rPr>
          <w:rFonts w:ascii="Arial" w:eastAsia="Times New Roman" w:hAnsi="Arial" w:cs="Arial"/>
          <w:color w:val="222222"/>
          <w:sz w:val="19"/>
          <w:szCs w:val="19"/>
          <w:lang w:eastAsia="es-SV"/>
        </w:rPr>
        <w:t>Medina, A., De la Herrán, A.</w:t>
      </w:r>
      <w:r w:rsidR="00BF0EF6" w:rsidRPr="00BF0EF6">
        <w:rPr>
          <w:rFonts w:ascii="Arial" w:eastAsia="Times New Roman" w:hAnsi="Arial" w:cs="Arial"/>
          <w:color w:val="222222"/>
          <w:sz w:val="19"/>
          <w:szCs w:val="19"/>
          <w:lang w:eastAsia="es-SV"/>
        </w:rPr>
        <w:t xml:space="preserve"> </w:t>
      </w:r>
      <w:r w:rsidR="00BF0EF6">
        <w:rPr>
          <w:rFonts w:ascii="Arial" w:eastAsia="Times New Roman" w:hAnsi="Arial" w:cs="Arial"/>
          <w:color w:val="222222"/>
          <w:sz w:val="19"/>
          <w:szCs w:val="19"/>
          <w:lang w:eastAsia="es-SV"/>
        </w:rPr>
        <w:t xml:space="preserve">&amp; </w:t>
      </w:r>
      <w:r w:rsidR="00132C8F">
        <w:rPr>
          <w:rFonts w:ascii="Arial" w:eastAsia="Times New Roman" w:hAnsi="Arial" w:cs="Arial"/>
          <w:color w:val="222222"/>
          <w:sz w:val="19"/>
          <w:szCs w:val="19"/>
          <w:lang w:eastAsia="es-SV"/>
        </w:rPr>
        <w:t>Domínguez-</w:t>
      </w:r>
      <w:r w:rsidR="00132C8F" w:rsidRPr="00695617">
        <w:rPr>
          <w:rFonts w:ascii="Arial" w:eastAsia="Times New Roman" w:hAnsi="Arial" w:cs="Arial"/>
          <w:color w:val="222222"/>
          <w:sz w:val="19"/>
          <w:szCs w:val="19"/>
          <w:lang w:eastAsia="es-SV"/>
        </w:rPr>
        <w:t>Garrido, M.</w:t>
      </w:r>
      <w:r w:rsidR="00132C8F">
        <w:rPr>
          <w:rFonts w:ascii="Arial" w:eastAsia="Times New Roman" w:hAnsi="Arial" w:cs="Arial"/>
          <w:color w:val="222222"/>
          <w:sz w:val="19"/>
          <w:szCs w:val="19"/>
          <w:lang w:eastAsia="es-SV"/>
        </w:rPr>
        <w:t>C.</w:t>
      </w:r>
      <w:r w:rsidR="00132C8F" w:rsidRPr="00117B0B">
        <w:rPr>
          <w:rFonts w:ascii="Arial" w:eastAsia="Times New Roman" w:hAnsi="Arial" w:cs="Arial"/>
          <w:color w:val="222222"/>
          <w:sz w:val="19"/>
          <w:szCs w:val="19"/>
          <w:lang w:eastAsia="es-SV"/>
        </w:rPr>
        <w:t xml:space="preserve"> </w:t>
      </w:r>
      <w:r w:rsidRPr="00117B0B">
        <w:rPr>
          <w:rFonts w:ascii="Arial" w:eastAsia="Times New Roman" w:hAnsi="Arial" w:cs="Arial"/>
          <w:color w:val="222222"/>
          <w:sz w:val="19"/>
          <w:szCs w:val="19"/>
          <w:lang w:eastAsia="es-SV"/>
        </w:rPr>
        <w:t>(</w:t>
      </w:r>
      <w:proofErr w:type="spellStart"/>
      <w:r w:rsidRPr="00117B0B">
        <w:rPr>
          <w:rFonts w:ascii="Arial" w:eastAsia="Times New Roman" w:hAnsi="Arial" w:cs="Arial"/>
          <w:color w:val="222222"/>
          <w:sz w:val="19"/>
          <w:szCs w:val="19"/>
          <w:lang w:eastAsia="es-SV"/>
        </w:rPr>
        <w:t>coords</w:t>
      </w:r>
      <w:proofErr w:type="spellEnd"/>
      <w:r w:rsidRPr="00117B0B">
        <w:rPr>
          <w:rFonts w:ascii="Arial" w:eastAsia="Times New Roman" w:hAnsi="Arial" w:cs="Arial"/>
          <w:color w:val="222222"/>
          <w:sz w:val="19"/>
          <w:szCs w:val="19"/>
          <w:lang w:eastAsia="es-SV"/>
        </w:rPr>
        <w:t xml:space="preserve">.). (2014). </w:t>
      </w:r>
      <w:r w:rsidRPr="00CA5FCB">
        <w:rPr>
          <w:rFonts w:ascii="Arial" w:eastAsia="Times New Roman" w:hAnsi="Arial" w:cs="Arial"/>
          <w:i/>
          <w:color w:val="222222"/>
          <w:sz w:val="19"/>
          <w:szCs w:val="19"/>
          <w:lang w:eastAsia="es-SV"/>
        </w:rPr>
        <w:t xml:space="preserve">Las fronteras de la investigación didáctica. </w:t>
      </w:r>
      <w:r w:rsidRPr="00BF0EF6">
        <w:rPr>
          <w:rFonts w:ascii="Arial" w:eastAsia="Times New Roman" w:hAnsi="Arial" w:cs="Arial"/>
          <w:color w:val="222222"/>
          <w:sz w:val="19"/>
          <w:szCs w:val="19"/>
          <w:lang w:eastAsia="es-SV"/>
        </w:rPr>
        <w:t xml:space="preserve">Madrid: UNED. </w:t>
      </w:r>
    </w:p>
    <w:p w:rsidR="00117B0B" w:rsidRPr="00117B0B" w:rsidRDefault="00117B0B" w:rsidP="009A5CAD">
      <w:pPr>
        <w:pStyle w:val="Prrafodelista"/>
        <w:numPr>
          <w:ilvl w:val="0"/>
          <w:numId w:val="3"/>
        </w:numPr>
        <w:spacing w:before="120" w:after="120" w:line="240" w:lineRule="auto"/>
        <w:ind w:right="-20"/>
        <w:contextualSpacing w:val="0"/>
        <w:jc w:val="both"/>
        <w:rPr>
          <w:rFonts w:ascii="Arial" w:eastAsia="Times New Roman" w:hAnsi="Arial" w:cs="Arial"/>
          <w:color w:val="222222"/>
          <w:sz w:val="19"/>
          <w:szCs w:val="19"/>
          <w:lang w:eastAsia="es-SV"/>
        </w:rPr>
      </w:pPr>
      <w:r>
        <w:rPr>
          <w:rFonts w:ascii="Arial" w:eastAsia="Times New Roman" w:hAnsi="Arial" w:cs="Arial"/>
          <w:color w:val="222222"/>
          <w:sz w:val="19"/>
          <w:szCs w:val="19"/>
          <w:lang w:eastAsia="es-SV"/>
        </w:rPr>
        <w:t xml:space="preserve">Sáez, J. M., </w:t>
      </w:r>
      <w:r w:rsidR="00132C8F">
        <w:rPr>
          <w:rFonts w:ascii="Arial" w:eastAsia="Times New Roman" w:hAnsi="Arial" w:cs="Arial"/>
          <w:color w:val="222222"/>
          <w:sz w:val="19"/>
          <w:szCs w:val="19"/>
          <w:lang w:eastAsia="es-SV"/>
        </w:rPr>
        <w:t>Domínguez-</w:t>
      </w:r>
      <w:r w:rsidR="00132C8F" w:rsidRPr="00695617">
        <w:rPr>
          <w:rFonts w:ascii="Arial" w:eastAsia="Times New Roman" w:hAnsi="Arial" w:cs="Arial"/>
          <w:color w:val="222222"/>
          <w:sz w:val="19"/>
          <w:szCs w:val="19"/>
          <w:lang w:eastAsia="es-SV"/>
        </w:rPr>
        <w:t>Garrido, M.</w:t>
      </w:r>
      <w:r w:rsidR="00132C8F">
        <w:rPr>
          <w:rFonts w:ascii="Arial" w:eastAsia="Times New Roman" w:hAnsi="Arial" w:cs="Arial"/>
          <w:color w:val="222222"/>
          <w:sz w:val="19"/>
          <w:szCs w:val="19"/>
          <w:lang w:eastAsia="es-SV"/>
        </w:rPr>
        <w:t>C.</w:t>
      </w:r>
      <w:r>
        <w:rPr>
          <w:rFonts w:ascii="Arial" w:eastAsia="Times New Roman" w:hAnsi="Arial" w:cs="Arial"/>
          <w:color w:val="222222"/>
          <w:sz w:val="19"/>
          <w:szCs w:val="19"/>
          <w:lang w:eastAsia="es-SV"/>
        </w:rPr>
        <w:t xml:space="preserve">, Ruiz, J. M. R., </w:t>
      </w:r>
      <w:r w:rsidR="00CA5FCB">
        <w:rPr>
          <w:rFonts w:ascii="Arial" w:eastAsia="Times New Roman" w:hAnsi="Arial" w:cs="Arial"/>
          <w:color w:val="222222"/>
          <w:sz w:val="19"/>
          <w:szCs w:val="19"/>
          <w:lang w:eastAsia="es-SV"/>
        </w:rPr>
        <w:t>&amp;</w:t>
      </w:r>
      <w:r>
        <w:rPr>
          <w:rFonts w:ascii="Arial" w:eastAsia="Times New Roman" w:hAnsi="Arial" w:cs="Arial"/>
          <w:color w:val="222222"/>
          <w:sz w:val="19"/>
          <w:szCs w:val="19"/>
          <w:lang w:eastAsia="es-SV"/>
        </w:rPr>
        <w:t xml:space="preserve"> </w:t>
      </w:r>
      <w:proofErr w:type="spellStart"/>
      <w:r>
        <w:rPr>
          <w:rFonts w:ascii="Arial" w:eastAsia="Times New Roman" w:hAnsi="Arial" w:cs="Arial"/>
          <w:color w:val="222222"/>
          <w:sz w:val="19"/>
          <w:szCs w:val="19"/>
          <w:lang w:eastAsia="es-SV"/>
        </w:rPr>
        <w:t>Belando</w:t>
      </w:r>
      <w:proofErr w:type="spellEnd"/>
      <w:r>
        <w:rPr>
          <w:rFonts w:ascii="Arial" w:eastAsia="Times New Roman" w:hAnsi="Arial" w:cs="Arial"/>
          <w:color w:val="222222"/>
          <w:sz w:val="19"/>
          <w:szCs w:val="19"/>
          <w:lang w:eastAsia="es-SV"/>
        </w:rPr>
        <w:t>, M</w:t>
      </w:r>
      <w:r w:rsidRPr="00117B0B">
        <w:rPr>
          <w:rFonts w:ascii="Arial" w:eastAsia="Times New Roman" w:hAnsi="Arial" w:cs="Arial"/>
          <w:color w:val="222222"/>
          <w:sz w:val="19"/>
          <w:szCs w:val="19"/>
          <w:lang w:eastAsia="es-SV"/>
        </w:rPr>
        <w:t xml:space="preserve">. (2014). Análisis del uso de los sistemas de gestión de aprendizaje en el desarrollo profesional docente desde una perspectiva práctica en la Escuela Complutense. </w:t>
      </w:r>
      <w:r w:rsidRPr="00CA5FCB">
        <w:rPr>
          <w:rFonts w:ascii="Arial" w:eastAsia="Times New Roman" w:hAnsi="Arial" w:cs="Arial"/>
          <w:i/>
          <w:color w:val="222222"/>
          <w:sz w:val="19"/>
          <w:szCs w:val="19"/>
          <w:lang w:eastAsia="es-SV"/>
        </w:rPr>
        <w:t>Bordón. Revista de Pedagogía, 66</w:t>
      </w:r>
      <w:r w:rsidRPr="00117B0B">
        <w:rPr>
          <w:rFonts w:ascii="Arial" w:eastAsia="Times New Roman" w:hAnsi="Arial" w:cs="Arial"/>
          <w:color w:val="222222"/>
          <w:sz w:val="19"/>
          <w:szCs w:val="19"/>
          <w:lang w:eastAsia="es-SV"/>
        </w:rPr>
        <w:t>(3), 133-148.</w:t>
      </w:r>
    </w:p>
    <w:p w:rsidR="00117B0B" w:rsidRPr="00117B0B" w:rsidRDefault="00117B0B" w:rsidP="00117B0B">
      <w:pPr>
        <w:pStyle w:val="Prrafodelista"/>
        <w:spacing w:before="2" w:after="0" w:line="248" w:lineRule="exact"/>
        <w:ind w:left="360" w:right="-20"/>
        <w:jc w:val="both"/>
        <w:rPr>
          <w:rFonts w:ascii="Arial" w:eastAsia="Times New Roman" w:hAnsi="Arial" w:cs="Arial"/>
          <w:color w:val="222222"/>
          <w:sz w:val="19"/>
          <w:szCs w:val="19"/>
          <w:lang w:eastAsia="es-SV"/>
        </w:rPr>
      </w:pPr>
    </w:p>
    <w:p w:rsidR="00EF6F45" w:rsidRDefault="00F4704F" w:rsidP="00F4704F">
      <w:pPr>
        <w:rPr>
          <w:rFonts w:ascii="Arial" w:eastAsia="Times New Roman" w:hAnsi="Arial" w:cs="Arial"/>
          <w:color w:val="000000"/>
          <w:sz w:val="19"/>
          <w:szCs w:val="19"/>
          <w:u w:val="single"/>
          <w:lang w:eastAsia="es-ES"/>
        </w:rPr>
      </w:pPr>
      <w:proofErr w:type="spellStart"/>
      <w:r w:rsidRPr="00F4704F">
        <w:rPr>
          <w:rFonts w:ascii="Arial" w:eastAsia="Times New Roman" w:hAnsi="Arial" w:cs="Arial"/>
          <w:color w:val="000000"/>
          <w:sz w:val="19"/>
          <w:szCs w:val="19"/>
          <w:u w:val="single"/>
          <w:lang w:eastAsia="es-ES"/>
        </w:rPr>
        <w:t>Papers</w:t>
      </w:r>
      <w:proofErr w:type="spellEnd"/>
    </w:p>
    <w:p w:rsidR="00117B0B" w:rsidRPr="00117B0B" w:rsidRDefault="00132C8F" w:rsidP="00117B0B">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Pr>
          <w:rFonts w:ascii="Arial" w:eastAsia="Times New Roman" w:hAnsi="Arial" w:cs="Arial"/>
          <w:color w:val="222222"/>
          <w:sz w:val="19"/>
          <w:szCs w:val="19"/>
          <w:lang w:eastAsia="es-SV"/>
        </w:rPr>
        <w:t>Domínguez-</w:t>
      </w:r>
      <w:r w:rsidRPr="00695617">
        <w:rPr>
          <w:rFonts w:ascii="Arial" w:eastAsia="Times New Roman" w:hAnsi="Arial" w:cs="Arial"/>
          <w:color w:val="222222"/>
          <w:sz w:val="19"/>
          <w:szCs w:val="19"/>
          <w:lang w:eastAsia="es-SV"/>
        </w:rPr>
        <w:t>Garrido, M.</w:t>
      </w:r>
      <w:r>
        <w:rPr>
          <w:rFonts w:ascii="Arial" w:eastAsia="Times New Roman" w:hAnsi="Arial" w:cs="Arial"/>
          <w:color w:val="222222"/>
          <w:sz w:val="19"/>
          <w:szCs w:val="19"/>
          <w:lang w:eastAsia="es-SV"/>
        </w:rPr>
        <w:t>C.</w:t>
      </w:r>
      <w:r w:rsidR="00117B0B">
        <w:rPr>
          <w:rFonts w:ascii="Arial" w:eastAsia="Times New Roman" w:hAnsi="Arial" w:cs="Arial"/>
          <w:color w:val="222222"/>
          <w:sz w:val="19"/>
          <w:szCs w:val="19"/>
          <w:lang w:eastAsia="es-SV"/>
        </w:rPr>
        <w:t xml:space="preserve">et al </w:t>
      </w:r>
      <w:r w:rsidR="00117B0B" w:rsidRPr="00695617">
        <w:rPr>
          <w:rFonts w:ascii="Arial" w:eastAsia="Times New Roman" w:hAnsi="Arial" w:cs="Arial"/>
          <w:color w:val="222222"/>
          <w:sz w:val="19"/>
          <w:szCs w:val="19"/>
          <w:lang w:eastAsia="es-SV"/>
        </w:rPr>
        <w:t>(201</w:t>
      </w:r>
      <w:r w:rsidR="00117B0B">
        <w:rPr>
          <w:rFonts w:ascii="Arial" w:eastAsia="Times New Roman" w:hAnsi="Arial" w:cs="Arial"/>
          <w:color w:val="222222"/>
          <w:sz w:val="19"/>
          <w:szCs w:val="19"/>
          <w:lang w:eastAsia="es-SV"/>
        </w:rPr>
        <w:t>1</w:t>
      </w:r>
      <w:r w:rsidR="00117B0B" w:rsidRPr="00695617">
        <w:rPr>
          <w:rFonts w:ascii="Arial" w:eastAsia="Times New Roman" w:hAnsi="Arial" w:cs="Arial"/>
          <w:color w:val="222222"/>
          <w:sz w:val="19"/>
          <w:szCs w:val="19"/>
          <w:lang w:eastAsia="es-SV"/>
        </w:rPr>
        <w:t xml:space="preserve">). </w:t>
      </w:r>
      <w:r w:rsidR="00117B0B" w:rsidRPr="00117B0B">
        <w:rPr>
          <w:rFonts w:ascii="Arial" w:eastAsia="Times New Roman" w:hAnsi="Arial" w:cs="Arial"/>
          <w:color w:val="222222"/>
          <w:sz w:val="19"/>
          <w:szCs w:val="19"/>
          <w:lang w:val="en-US" w:eastAsia="es-SV"/>
        </w:rPr>
        <w:t xml:space="preserve">Design of Media: Didactic Guide to Competences. </w:t>
      </w:r>
      <w:r w:rsidR="00117B0B">
        <w:rPr>
          <w:rFonts w:ascii="Arial" w:eastAsia="Times New Roman" w:hAnsi="Arial" w:cs="Arial"/>
          <w:color w:val="222222"/>
          <w:sz w:val="19"/>
          <w:szCs w:val="19"/>
          <w:lang w:val="en-US" w:eastAsia="es-SV"/>
        </w:rPr>
        <w:t>15</w:t>
      </w:r>
      <w:r w:rsidR="00117B0B" w:rsidRPr="00117B0B">
        <w:rPr>
          <w:rFonts w:ascii="Arial" w:eastAsia="Times New Roman" w:hAnsi="Arial" w:cs="Arial"/>
          <w:color w:val="222222"/>
          <w:sz w:val="19"/>
          <w:szCs w:val="19"/>
          <w:vertAlign w:val="superscript"/>
          <w:lang w:val="en-US" w:eastAsia="es-SV"/>
        </w:rPr>
        <w:t>th</w:t>
      </w:r>
      <w:r w:rsidR="00117B0B">
        <w:rPr>
          <w:rFonts w:ascii="Arial" w:eastAsia="Times New Roman" w:hAnsi="Arial" w:cs="Arial"/>
          <w:color w:val="222222"/>
          <w:sz w:val="19"/>
          <w:szCs w:val="19"/>
          <w:lang w:val="en-US" w:eastAsia="es-SV"/>
        </w:rPr>
        <w:t xml:space="preserve"> ISATT: “Back to the Future: Legacies, Continuities and Changes in Educational Policy, Practice and Research. </w:t>
      </w:r>
      <w:proofErr w:type="spellStart"/>
      <w:r w:rsidR="00117B0B">
        <w:rPr>
          <w:rFonts w:ascii="Arial" w:eastAsia="Times New Roman" w:hAnsi="Arial" w:cs="Arial"/>
          <w:color w:val="222222"/>
          <w:sz w:val="19"/>
          <w:szCs w:val="19"/>
          <w:lang w:val="en-US" w:eastAsia="es-SV"/>
        </w:rPr>
        <w:t>Rovaniemi</w:t>
      </w:r>
      <w:proofErr w:type="spellEnd"/>
      <w:r w:rsidR="00117B0B">
        <w:rPr>
          <w:rFonts w:ascii="Arial" w:eastAsia="Times New Roman" w:hAnsi="Arial" w:cs="Arial"/>
          <w:color w:val="222222"/>
          <w:sz w:val="19"/>
          <w:szCs w:val="19"/>
          <w:lang w:val="en-US" w:eastAsia="es-SV"/>
        </w:rPr>
        <w:t xml:space="preserve">, Finland, 5-8 </w:t>
      </w:r>
      <w:r w:rsidR="00CA5FCB">
        <w:rPr>
          <w:rFonts w:ascii="Arial" w:eastAsia="Times New Roman" w:hAnsi="Arial" w:cs="Arial"/>
          <w:color w:val="222222"/>
          <w:sz w:val="19"/>
          <w:szCs w:val="19"/>
          <w:lang w:val="en-US" w:eastAsia="es-SV"/>
        </w:rPr>
        <w:t>July</w:t>
      </w:r>
      <w:r w:rsidR="00117B0B">
        <w:rPr>
          <w:rFonts w:ascii="Arial" w:eastAsia="Times New Roman" w:hAnsi="Arial" w:cs="Arial"/>
          <w:color w:val="222222"/>
          <w:sz w:val="19"/>
          <w:szCs w:val="19"/>
          <w:lang w:val="en-US" w:eastAsia="es-SV"/>
        </w:rPr>
        <w:t>.</w:t>
      </w:r>
    </w:p>
    <w:p w:rsidR="00117B0B" w:rsidRDefault="00117B0B" w:rsidP="00117B0B">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695617">
        <w:rPr>
          <w:rFonts w:ascii="Arial" w:eastAsia="Times New Roman" w:hAnsi="Arial" w:cs="Arial"/>
          <w:color w:val="222222"/>
          <w:sz w:val="19"/>
          <w:szCs w:val="19"/>
          <w:lang w:eastAsia="es-SV"/>
        </w:rPr>
        <w:t>Domínguez Garrido, M.</w:t>
      </w:r>
      <w:r>
        <w:rPr>
          <w:rFonts w:ascii="Arial" w:eastAsia="Times New Roman" w:hAnsi="Arial" w:cs="Arial"/>
          <w:color w:val="222222"/>
          <w:sz w:val="19"/>
          <w:szCs w:val="19"/>
          <w:lang w:eastAsia="es-SV"/>
        </w:rPr>
        <w:t>C.</w:t>
      </w:r>
      <w:r w:rsidRPr="00695617">
        <w:rPr>
          <w:rFonts w:ascii="Arial" w:eastAsia="Times New Roman" w:hAnsi="Arial" w:cs="Arial"/>
          <w:color w:val="222222"/>
          <w:sz w:val="19"/>
          <w:szCs w:val="19"/>
          <w:lang w:eastAsia="es-SV"/>
        </w:rPr>
        <w:t xml:space="preserve"> (201</w:t>
      </w:r>
      <w:r>
        <w:rPr>
          <w:rFonts w:ascii="Arial" w:eastAsia="Times New Roman" w:hAnsi="Arial" w:cs="Arial"/>
          <w:color w:val="222222"/>
          <w:sz w:val="19"/>
          <w:szCs w:val="19"/>
          <w:lang w:eastAsia="es-SV"/>
        </w:rPr>
        <w:t>2</w:t>
      </w:r>
      <w:r w:rsidRPr="00695617">
        <w:rPr>
          <w:rFonts w:ascii="Arial" w:eastAsia="Times New Roman" w:hAnsi="Arial" w:cs="Arial"/>
          <w:color w:val="222222"/>
          <w:sz w:val="19"/>
          <w:szCs w:val="19"/>
          <w:lang w:eastAsia="es-SV"/>
        </w:rPr>
        <w:t xml:space="preserve">). </w:t>
      </w:r>
      <w:r>
        <w:rPr>
          <w:rFonts w:ascii="Arial" w:eastAsia="Times New Roman" w:hAnsi="Arial" w:cs="Arial"/>
          <w:color w:val="222222"/>
          <w:sz w:val="19"/>
          <w:szCs w:val="19"/>
          <w:lang w:eastAsia="es-SV"/>
        </w:rPr>
        <w:t>La Ciudad Sabia. II Congreso Internacional Ciudades Creativas. UCM. Madrid,</w:t>
      </w:r>
      <w:r w:rsidR="00BF0EF6">
        <w:rPr>
          <w:rFonts w:ascii="Arial" w:eastAsia="Times New Roman" w:hAnsi="Arial" w:cs="Arial"/>
          <w:color w:val="222222"/>
          <w:sz w:val="19"/>
          <w:szCs w:val="19"/>
          <w:lang w:eastAsia="es-SV"/>
        </w:rPr>
        <w:t xml:space="preserve"> </w:t>
      </w:r>
      <w:proofErr w:type="spellStart"/>
      <w:proofErr w:type="gramStart"/>
      <w:r w:rsidR="00BF0EF6">
        <w:rPr>
          <w:rFonts w:ascii="Arial" w:eastAsia="Times New Roman" w:hAnsi="Arial" w:cs="Arial"/>
          <w:color w:val="222222"/>
          <w:sz w:val="19"/>
          <w:szCs w:val="19"/>
          <w:lang w:eastAsia="es-SV"/>
        </w:rPr>
        <w:t>Spain</w:t>
      </w:r>
      <w:proofErr w:type="spellEnd"/>
      <w:r w:rsidR="00BF0EF6">
        <w:rPr>
          <w:rFonts w:ascii="Arial" w:eastAsia="Times New Roman" w:hAnsi="Arial" w:cs="Arial"/>
          <w:color w:val="222222"/>
          <w:sz w:val="19"/>
          <w:szCs w:val="19"/>
          <w:lang w:eastAsia="es-SV"/>
        </w:rPr>
        <w:t xml:space="preserve">, </w:t>
      </w:r>
      <w:r>
        <w:rPr>
          <w:rFonts w:ascii="Arial" w:eastAsia="Times New Roman" w:hAnsi="Arial" w:cs="Arial"/>
          <w:color w:val="222222"/>
          <w:sz w:val="19"/>
          <w:szCs w:val="19"/>
          <w:lang w:eastAsia="es-SV"/>
        </w:rPr>
        <w:t xml:space="preserve"> 26</w:t>
      </w:r>
      <w:proofErr w:type="gramEnd"/>
      <w:r>
        <w:rPr>
          <w:rFonts w:ascii="Arial" w:eastAsia="Times New Roman" w:hAnsi="Arial" w:cs="Arial"/>
          <w:color w:val="222222"/>
          <w:sz w:val="19"/>
          <w:szCs w:val="19"/>
          <w:lang w:eastAsia="es-SV"/>
        </w:rPr>
        <w:t xml:space="preserve">-28 </w:t>
      </w:r>
      <w:proofErr w:type="spellStart"/>
      <w:r w:rsidR="00CA5FCB">
        <w:rPr>
          <w:rFonts w:ascii="Arial" w:eastAsia="Times New Roman" w:hAnsi="Arial" w:cs="Arial"/>
          <w:color w:val="222222"/>
          <w:sz w:val="19"/>
          <w:szCs w:val="19"/>
          <w:lang w:eastAsia="es-SV"/>
        </w:rPr>
        <w:t>October</w:t>
      </w:r>
      <w:proofErr w:type="spellEnd"/>
      <w:r>
        <w:rPr>
          <w:rFonts w:ascii="Arial" w:eastAsia="Times New Roman" w:hAnsi="Arial" w:cs="Arial"/>
          <w:color w:val="222222"/>
          <w:sz w:val="19"/>
          <w:szCs w:val="19"/>
          <w:lang w:eastAsia="es-SV"/>
        </w:rPr>
        <w:t>.</w:t>
      </w:r>
    </w:p>
    <w:p w:rsidR="00117B0B" w:rsidRPr="00117B0B" w:rsidRDefault="00132C8F" w:rsidP="00117B0B">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Pr>
          <w:rFonts w:ascii="Arial" w:eastAsia="Times New Roman" w:hAnsi="Arial" w:cs="Arial"/>
          <w:color w:val="222222"/>
          <w:sz w:val="19"/>
          <w:szCs w:val="19"/>
          <w:lang w:eastAsia="es-SV"/>
        </w:rPr>
        <w:t>Domínguez-</w:t>
      </w:r>
      <w:r w:rsidRPr="00695617">
        <w:rPr>
          <w:rFonts w:ascii="Arial" w:eastAsia="Times New Roman" w:hAnsi="Arial" w:cs="Arial"/>
          <w:color w:val="222222"/>
          <w:sz w:val="19"/>
          <w:szCs w:val="19"/>
          <w:lang w:eastAsia="es-SV"/>
        </w:rPr>
        <w:t>Garrido, M.</w:t>
      </w:r>
      <w:r>
        <w:rPr>
          <w:rFonts w:ascii="Arial" w:eastAsia="Times New Roman" w:hAnsi="Arial" w:cs="Arial"/>
          <w:color w:val="222222"/>
          <w:sz w:val="19"/>
          <w:szCs w:val="19"/>
          <w:lang w:eastAsia="es-SV"/>
        </w:rPr>
        <w:t>C.</w:t>
      </w:r>
      <w:r w:rsidR="00117B0B">
        <w:rPr>
          <w:rFonts w:ascii="Arial" w:eastAsia="Times New Roman" w:hAnsi="Arial" w:cs="Arial"/>
          <w:color w:val="222222"/>
          <w:sz w:val="19"/>
          <w:szCs w:val="19"/>
          <w:lang w:eastAsia="es-SV"/>
        </w:rPr>
        <w:t xml:space="preserve"> et al (2012). </w:t>
      </w:r>
      <w:proofErr w:type="spellStart"/>
      <w:r w:rsidR="00117B0B">
        <w:rPr>
          <w:rFonts w:ascii="Arial" w:eastAsia="Times New Roman" w:hAnsi="Arial" w:cs="Arial"/>
          <w:color w:val="222222"/>
          <w:sz w:val="19"/>
          <w:szCs w:val="19"/>
          <w:lang w:val="en-US" w:eastAsia="es-SV"/>
        </w:rPr>
        <w:t>Programme</w:t>
      </w:r>
      <w:proofErr w:type="spellEnd"/>
      <w:r w:rsidR="00117B0B">
        <w:rPr>
          <w:rFonts w:ascii="Arial" w:eastAsia="Times New Roman" w:hAnsi="Arial" w:cs="Arial"/>
          <w:color w:val="222222"/>
          <w:sz w:val="19"/>
          <w:szCs w:val="19"/>
          <w:lang w:val="en-US" w:eastAsia="es-SV"/>
        </w:rPr>
        <w:t xml:space="preserve"> Design to Gypsy Students and Communities to Promote Integral Education. European Conference Educational Research (ECER) “The need for Educational Research to champion Freedom, Education and Development for Al”. Cádiz, España,18-21 </w:t>
      </w:r>
      <w:r w:rsidR="00CA5FCB">
        <w:rPr>
          <w:rFonts w:ascii="Arial" w:eastAsia="Times New Roman" w:hAnsi="Arial" w:cs="Arial"/>
          <w:color w:val="222222"/>
          <w:sz w:val="19"/>
          <w:szCs w:val="19"/>
          <w:lang w:val="en-US" w:eastAsia="es-SV"/>
        </w:rPr>
        <w:t>September</w:t>
      </w:r>
      <w:r w:rsidR="00117B0B">
        <w:rPr>
          <w:rFonts w:ascii="Arial" w:eastAsia="Times New Roman" w:hAnsi="Arial" w:cs="Arial"/>
          <w:color w:val="222222"/>
          <w:sz w:val="19"/>
          <w:szCs w:val="19"/>
          <w:lang w:val="en-US" w:eastAsia="es-SV"/>
        </w:rPr>
        <w:t>.</w:t>
      </w:r>
    </w:p>
    <w:p w:rsidR="000101A9" w:rsidRPr="00117B0B" w:rsidRDefault="000101A9" w:rsidP="00117B0B">
      <w:pPr>
        <w:pStyle w:val="Prrafodelista"/>
        <w:spacing w:before="120" w:after="120" w:line="240" w:lineRule="auto"/>
        <w:ind w:left="360"/>
        <w:contextualSpacing w:val="0"/>
        <w:rPr>
          <w:rFonts w:ascii="Arial" w:eastAsia="Times New Roman" w:hAnsi="Arial" w:cs="Arial"/>
          <w:b/>
          <w:color w:val="222222"/>
          <w:sz w:val="19"/>
          <w:szCs w:val="19"/>
          <w:lang w:val="en-US" w:eastAsia="es-SV"/>
        </w:rPr>
      </w:pPr>
    </w:p>
    <w:p w:rsidR="00B72DC9" w:rsidRPr="0013248E" w:rsidRDefault="00B72DC9" w:rsidP="00B72DC9">
      <w:pPr>
        <w:rPr>
          <w:b/>
        </w:rPr>
      </w:pPr>
      <w:r w:rsidRPr="0013248E">
        <w:rPr>
          <w:b/>
        </w:rPr>
        <w:t xml:space="preserve">María Luz </w:t>
      </w:r>
      <w:proofErr w:type="spellStart"/>
      <w:r w:rsidRPr="0013248E">
        <w:rPr>
          <w:b/>
        </w:rPr>
        <w:t>Cacheiro</w:t>
      </w:r>
      <w:proofErr w:type="spellEnd"/>
      <w:r w:rsidRPr="0013248E">
        <w:rPr>
          <w:b/>
        </w:rPr>
        <w:t>-González</w:t>
      </w:r>
      <w:r w:rsidR="00AF4497">
        <w:rPr>
          <w:b/>
        </w:rPr>
        <w:t xml:space="preserve">, </w:t>
      </w:r>
      <w:proofErr w:type="spellStart"/>
      <w:r w:rsidR="00AF4497">
        <w:rPr>
          <w:b/>
        </w:rPr>
        <w:t>Ph</w:t>
      </w:r>
      <w:proofErr w:type="spellEnd"/>
      <w:r w:rsidR="00AF4497">
        <w:rPr>
          <w:b/>
        </w:rPr>
        <w:t>. D.</w:t>
      </w:r>
    </w:p>
    <w:p w:rsidR="00B72DC9" w:rsidRPr="00107067" w:rsidRDefault="00107067" w:rsidP="00CA5FCB">
      <w:pPr>
        <w:jc w:val="both"/>
        <w:rPr>
          <w:rFonts w:ascii="Arial" w:eastAsia="Times New Roman" w:hAnsi="Arial" w:cs="Arial"/>
          <w:color w:val="222222"/>
          <w:sz w:val="19"/>
          <w:szCs w:val="19"/>
          <w:lang w:val="en-US" w:eastAsia="es-SV"/>
        </w:rPr>
      </w:pPr>
      <w:bookmarkStart w:id="0" w:name="_GoBack"/>
      <w:r w:rsidRPr="00107067">
        <w:rPr>
          <w:rFonts w:ascii="Arial" w:eastAsia="Times New Roman" w:hAnsi="Arial" w:cs="Arial"/>
          <w:color w:val="222222"/>
          <w:sz w:val="19"/>
          <w:szCs w:val="19"/>
          <w:lang w:val="en-US" w:eastAsia="es-SV"/>
        </w:rPr>
        <w:t>PhD in Education from the UNED</w:t>
      </w:r>
      <w:r>
        <w:rPr>
          <w:rFonts w:ascii="Arial" w:eastAsia="Times New Roman" w:hAnsi="Arial" w:cs="Arial"/>
          <w:color w:val="222222"/>
          <w:sz w:val="19"/>
          <w:szCs w:val="19"/>
          <w:lang w:val="en-US" w:eastAsia="es-SV"/>
        </w:rPr>
        <w:t>,</w:t>
      </w:r>
      <w:r w:rsidRPr="00107067">
        <w:rPr>
          <w:rFonts w:ascii="Arial" w:eastAsia="Times New Roman" w:hAnsi="Arial" w:cs="Arial"/>
          <w:color w:val="222222"/>
          <w:sz w:val="19"/>
          <w:szCs w:val="19"/>
          <w:lang w:val="en-US" w:eastAsia="es-SV"/>
        </w:rPr>
        <w:t xml:space="preserve"> and Degree in Education and Psychology from the </w:t>
      </w:r>
      <w:proofErr w:type="spellStart"/>
      <w:r w:rsidRPr="00107067">
        <w:rPr>
          <w:rFonts w:ascii="Arial" w:eastAsia="Times New Roman" w:hAnsi="Arial" w:cs="Arial"/>
          <w:color w:val="222222"/>
          <w:sz w:val="19"/>
          <w:szCs w:val="19"/>
          <w:lang w:val="en-US" w:eastAsia="es-SV"/>
        </w:rPr>
        <w:t>Complutense</w:t>
      </w:r>
      <w:proofErr w:type="spellEnd"/>
      <w:r w:rsidRPr="00107067">
        <w:rPr>
          <w:rFonts w:ascii="Arial" w:eastAsia="Times New Roman" w:hAnsi="Arial" w:cs="Arial"/>
          <w:color w:val="222222"/>
          <w:sz w:val="19"/>
          <w:szCs w:val="19"/>
          <w:lang w:val="en-US" w:eastAsia="es-SV"/>
        </w:rPr>
        <w:t xml:space="preserve"> University of Madrid. Professor at the Faculty of Education at the National University of Distance Education in Spain</w:t>
      </w:r>
      <w:r w:rsidR="00CA5FCB">
        <w:rPr>
          <w:rFonts w:ascii="Arial" w:eastAsia="Times New Roman" w:hAnsi="Arial" w:cs="Arial"/>
          <w:color w:val="222222"/>
          <w:sz w:val="19"/>
          <w:szCs w:val="19"/>
          <w:lang w:val="en-US" w:eastAsia="es-SV"/>
        </w:rPr>
        <w:t xml:space="preserve"> (UNED)</w:t>
      </w:r>
      <w:r w:rsidRPr="00107067">
        <w:rPr>
          <w:rFonts w:ascii="Arial" w:eastAsia="Times New Roman" w:hAnsi="Arial" w:cs="Arial"/>
          <w:color w:val="222222"/>
          <w:sz w:val="19"/>
          <w:szCs w:val="19"/>
          <w:lang w:val="en-US" w:eastAsia="es-SV"/>
        </w:rPr>
        <w:t xml:space="preserve">. Academic </w:t>
      </w:r>
      <w:r w:rsidR="00B36614">
        <w:rPr>
          <w:rFonts w:ascii="Arial" w:eastAsia="Times New Roman" w:hAnsi="Arial" w:cs="Arial"/>
          <w:color w:val="222222"/>
          <w:sz w:val="19"/>
          <w:szCs w:val="19"/>
          <w:lang w:val="en-US" w:eastAsia="es-SV"/>
        </w:rPr>
        <w:t xml:space="preserve">Secretary and Professor </w:t>
      </w:r>
      <w:r w:rsidRPr="00107067">
        <w:rPr>
          <w:rFonts w:ascii="Arial" w:eastAsia="Times New Roman" w:hAnsi="Arial" w:cs="Arial"/>
          <w:color w:val="222222"/>
          <w:sz w:val="19"/>
          <w:szCs w:val="19"/>
          <w:lang w:val="en-US" w:eastAsia="es-SV"/>
        </w:rPr>
        <w:t>of the Master in Strategies and Technologies for Teaching Role in Multicultural Soci</w:t>
      </w:r>
      <w:r w:rsidR="00B36614">
        <w:rPr>
          <w:rFonts w:ascii="Arial" w:eastAsia="Times New Roman" w:hAnsi="Arial" w:cs="Arial"/>
          <w:color w:val="222222"/>
          <w:sz w:val="19"/>
          <w:szCs w:val="19"/>
          <w:lang w:val="en-US" w:eastAsia="es-SV"/>
        </w:rPr>
        <w:t>ety Education Department</w:t>
      </w:r>
      <w:r w:rsidRPr="00107067">
        <w:rPr>
          <w:rFonts w:ascii="Arial" w:eastAsia="Times New Roman" w:hAnsi="Arial" w:cs="Arial"/>
          <w:color w:val="222222"/>
          <w:sz w:val="19"/>
          <w:szCs w:val="19"/>
          <w:lang w:val="en-US" w:eastAsia="es-SV"/>
        </w:rPr>
        <w:t>. Tutor EUROMIME Erasmus Mundus Master in Media Engineering for Education. Coordinator of the Media, Technology and Resources Socio Intervention Level of Social Education</w:t>
      </w:r>
      <w:r w:rsidR="00CA5FCB">
        <w:rPr>
          <w:rFonts w:ascii="Arial" w:eastAsia="Times New Roman" w:hAnsi="Arial" w:cs="Arial"/>
          <w:color w:val="222222"/>
          <w:sz w:val="19"/>
          <w:szCs w:val="19"/>
          <w:lang w:val="en-US" w:eastAsia="es-SV"/>
        </w:rPr>
        <w:t xml:space="preserve"> Degree</w:t>
      </w:r>
      <w:r w:rsidRPr="00107067">
        <w:rPr>
          <w:rFonts w:ascii="Arial" w:eastAsia="Times New Roman" w:hAnsi="Arial" w:cs="Arial"/>
          <w:color w:val="222222"/>
          <w:sz w:val="19"/>
          <w:szCs w:val="19"/>
          <w:lang w:val="en-US" w:eastAsia="es-SV"/>
        </w:rPr>
        <w:t xml:space="preserve">. Director of Modular </w:t>
      </w:r>
      <w:proofErr w:type="spellStart"/>
      <w:r w:rsidR="00B36614">
        <w:rPr>
          <w:rFonts w:ascii="Arial" w:eastAsia="Times New Roman" w:hAnsi="Arial" w:cs="Arial"/>
          <w:color w:val="222222"/>
          <w:sz w:val="19"/>
          <w:szCs w:val="19"/>
          <w:lang w:val="en-US" w:eastAsia="es-SV"/>
        </w:rPr>
        <w:t>Posgraduate</w:t>
      </w:r>
      <w:proofErr w:type="spellEnd"/>
      <w:r w:rsidR="00B36614">
        <w:rPr>
          <w:rFonts w:ascii="Arial" w:eastAsia="Times New Roman" w:hAnsi="Arial" w:cs="Arial"/>
          <w:color w:val="222222"/>
          <w:sz w:val="19"/>
          <w:szCs w:val="19"/>
          <w:lang w:val="en-US" w:eastAsia="es-SV"/>
        </w:rPr>
        <w:t xml:space="preserve"> </w:t>
      </w:r>
      <w:r w:rsidRPr="00107067">
        <w:rPr>
          <w:rFonts w:ascii="Arial" w:eastAsia="Times New Roman" w:hAnsi="Arial" w:cs="Arial"/>
          <w:color w:val="222222"/>
          <w:sz w:val="19"/>
          <w:szCs w:val="19"/>
          <w:lang w:val="en-US" w:eastAsia="es-SV"/>
        </w:rPr>
        <w:t>Program in Education and Technology: Strategies and digital content. Among his current research are "Evaluating web resources" and "the digital portfolio as a strategy for teaching and learning</w:t>
      </w:r>
      <w:r>
        <w:rPr>
          <w:rFonts w:ascii="Arial" w:eastAsia="Times New Roman" w:hAnsi="Arial" w:cs="Arial"/>
          <w:color w:val="222222"/>
          <w:sz w:val="19"/>
          <w:szCs w:val="19"/>
          <w:lang w:val="en-US" w:eastAsia="es-SV"/>
        </w:rPr>
        <w:t>"</w:t>
      </w:r>
      <w:r w:rsidR="00B72DC9" w:rsidRPr="00107067">
        <w:rPr>
          <w:rFonts w:ascii="Arial" w:eastAsia="Times New Roman" w:hAnsi="Arial" w:cs="Arial"/>
          <w:color w:val="222222"/>
          <w:sz w:val="19"/>
          <w:szCs w:val="19"/>
          <w:lang w:val="en-US" w:eastAsia="es-SV"/>
        </w:rPr>
        <w:t>.</w:t>
      </w:r>
    </w:p>
    <w:bookmarkEnd w:id="0"/>
    <w:p w:rsidR="00F4704F" w:rsidRPr="00F4704F" w:rsidRDefault="00F4704F" w:rsidP="00F4704F">
      <w:pPr>
        <w:rPr>
          <w:rFonts w:ascii="Arial" w:eastAsia="Times New Roman" w:hAnsi="Arial" w:cs="Arial"/>
          <w:color w:val="222222"/>
          <w:sz w:val="19"/>
          <w:szCs w:val="19"/>
          <w:u w:val="single"/>
          <w:lang w:eastAsia="es-SV"/>
        </w:rPr>
      </w:pPr>
      <w:proofErr w:type="spellStart"/>
      <w:r w:rsidRPr="00F4704F">
        <w:rPr>
          <w:rFonts w:ascii="Arial" w:eastAsia="Times New Roman" w:hAnsi="Arial" w:cs="Arial"/>
          <w:color w:val="222222"/>
          <w:sz w:val="19"/>
          <w:szCs w:val="19"/>
          <w:u w:val="single"/>
          <w:lang w:eastAsia="es-SV"/>
        </w:rPr>
        <w:t>Publications</w:t>
      </w:r>
      <w:proofErr w:type="spellEnd"/>
    </w:p>
    <w:p w:rsidR="00F4704F" w:rsidRPr="00F4704F" w:rsidRDefault="00F4704F" w:rsidP="00F4704F">
      <w:pPr>
        <w:pStyle w:val="Prrafodelista"/>
        <w:ind w:left="360"/>
        <w:rPr>
          <w:rFonts w:ascii="Arial" w:eastAsia="Times New Roman" w:hAnsi="Arial" w:cs="Arial"/>
          <w:color w:val="222222"/>
          <w:sz w:val="19"/>
          <w:szCs w:val="19"/>
          <w:u w:val="single"/>
          <w:lang w:eastAsia="es-SV"/>
        </w:rPr>
      </w:pPr>
    </w:p>
    <w:p w:rsidR="00152C92" w:rsidRPr="00152C92" w:rsidRDefault="00152C92" w:rsidP="00152C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proofErr w:type="spellStart"/>
      <w:r w:rsidRPr="00152C92">
        <w:rPr>
          <w:rFonts w:ascii="Arial" w:eastAsia="Times New Roman" w:hAnsi="Arial" w:cs="Arial"/>
          <w:color w:val="222222"/>
          <w:sz w:val="19"/>
          <w:szCs w:val="19"/>
          <w:lang w:eastAsia="es-SV"/>
        </w:rPr>
        <w:t>Cacheiro</w:t>
      </w:r>
      <w:proofErr w:type="spellEnd"/>
      <w:r w:rsidRPr="00152C92">
        <w:rPr>
          <w:rFonts w:ascii="Arial" w:eastAsia="Times New Roman" w:hAnsi="Arial" w:cs="Arial"/>
          <w:color w:val="222222"/>
          <w:sz w:val="19"/>
          <w:szCs w:val="19"/>
          <w:lang w:eastAsia="es-SV"/>
        </w:rPr>
        <w:t xml:space="preserve">, M.L. (2016). Tipología de medios didácticos y recursos TIC. In E. López (coord.), </w:t>
      </w:r>
      <w:r w:rsidRPr="00152C92">
        <w:rPr>
          <w:rFonts w:ascii="Arial" w:eastAsia="Times New Roman" w:hAnsi="Arial" w:cs="Arial"/>
          <w:i/>
          <w:color w:val="222222"/>
          <w:sz w:val="19"/>
          <w:szCs w:val="19"/>
          <w:lang w:eastAsia="es-SV"/>
        </w:rPr>
        <w:t>Didáctica general y formación del</w:t>
      </w:r>
      <w:r w:rsidRPr="00152C92">
        <w:rPr>
          <w:rFonts w:ascii="Arial" w:eastAsia="Times New Roman" w:hAnsi="Arial" w:cs="Arial"/>
          <w:color w:val="222222"/>
          <w:sz w:val="19"/>
          <w:szCs w:val="19"/>
          <w:lang w:eastAsia="es-SV"/>
        </w:rPr>
        <w:t xml:space="preserve"> profesorado (pp. 159-196). Madrid: UNIR.</w:t>
      </w:r>
    </w:p>
    <w:p w:rsidR="00B72DC9" w:rsidRPr="00D45812" w:rsidRDefault="00B72DC9" w:rsidP="00152C92">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4A2EA4">
        <w:rPr>
          <w:rFonts w:ascii="Arial" w:eastAsia="Times New Roman" w:hAnsi="Arial" w:cs="Arial"/>
          <w:color w:val="222222"/>
          <w:sz w:val="19"/>
          <w:szCs w:val="19"/>
          <w:lang w:eastAsia="es-SV"/>
        </w:rPr>
        <w:t xml:space="preserve">Farfán, S.; Medina, A. </w:t>
      </w:r>
      <w:r w:rsidR="00CA5FCB">
        <w:rPr>
          <w:rFonts w:ascii="Arial" w:eastAsia="Times New Roman" w:hAnsi="Arial" w:cs="Arial"/>
          <w:color w:val="222222"/>
          <w:sz w:val="19"/>
          <w:szCs w:val="19"/>
          <w:lang w:eastAsia="es-SV"/>
        </w:rPr>
        <w:t>&amp;</w:t>
      </w:r>
      <w:r w:rsidRPr="004A2EA4">
        <w:rPr>
          <w:rFonts w:ascii="Arial" w:eastAsia="Times New Roman" w:hAnsi="Arial" w:cs="Arial"/>
          <w:color w:val="222222"/>
          <w:sz w:val="19"/>
          <w:szCs w:val="19"/>
          <w:lang w:eastAsia="es-SV"/>
        </w:rPr>
        <w:t xml:space="preserve"> </w:t>
      </w:r>
      <w:proofErr w:type="spellStart"/>
      <w:r w:rsidRPr="004A2EA4">
        <w:rPr>
          <w:rFonts w:ascii="Arial" w:eastAsia="Times New Roman" w:hAnsi="Arial" w:cs="Arial"/>
          <w:color w:val="222222"/>
          <w:sz w:val="19"/>
          <w:szCs w:val="19"/>
          <w:lang w:eastAsia="es-SV"/>
        </w:rPr>
        <w:t>Cacheiro</w:t>
      </w:r>
      <w:proofErr w:type="spellEnd"/>
      <w:r w:rsidRPr="004A2EA4">
        <w:rPr>
          <w:rFonts w:ascii="Arial" w:eastAsia="Times New Roman" w:hAnsi="Arial" w:cs="Arial"/>
          <w:color w:val="222222"/>
          <w:sz w:val="19"/>
          <w:szCs w:val="19"/>
          <w:lang w:eastAsia="es-SV"/>
        </w:rPr>
        <w:t xml:space="preserve">-González, M.L. (2015). </w:t>
      </w:r>
      <w:r w:rsidRPr="00D45812">
        <w:rPr>
          <w:rFonts w:ascii="Arial" w:eastAsia="Times New Roman" w:hAnsi="Arial" w:cs="Arial"/>
          <w:color w:val="222222"/>
          <w:sz w:val="19"/>
          <w:szCs w:val="19"/>
          <w:lang w:val="en-US" w:eastAsia="es-SV"/>
        </w:rPr>
        <w:t xml:space="preserve">Digital inclusion in education in Tarija, </w:t>
      </w:r>
      <w:proofErr w:type="spellStart"/>
      <w:r w:rsidRPr="00D45812">
        <w:rPr>
          <w:rFonts w:ascii="Arial" w:eastAsia="Times New Roman" w:hAnsi="Arial" w:cs="Arial"/>
          <w:color w:val="222222"/>
          <w:sz w:val="19"/>
          <w:szCs w:val="19"/>
          <w:lang w:val="en-US" w:eastAsia="es-SV"/>
        </w:rPr>
        <w:t>Plurinational</w:t>
      </w:r>
      <w:proofErr w:type="spellEnd"/>
      <w:r w:rsidRPr="00D45812">
        <w:rPr>
          <w:rFonts w:ascii="Arial" w:eastAsia="Times New Roman" w:hAnsi="Arial" w:cs="Arial"/>
          <w:color w:val="222222"/>
          <w:sz w:val="19"/>
          <w:szCs w:val="19"/>
          <w:lang w:val="en-US" w:eastAsia="es-SV"/>
        </w:rPr>
        <w:t xml:space="preserve"> State of Bolivia. </w:t>
      </w:r>
      <w:r w:rsidRPr="00152C92">
        <w:rPr>
          <w:rFonts w:ascii="Arial" w:eastAsia="Times New Roman" w:hAnsi="Arial" w:cs="Arial"/>
          <w:i/>
          <w:color w:val="222222"/>
          <w:sz w:val="19"/>
          <w:szCs w:val="19"/>
          <w:lang w:val="en-US" w:eastAsia="es-SV"/>
        </w:rPr>
        <w:t>CEPAL Review, 115</w:t>
      </w:r>
      <w:r w:rsidRPr="00D45812">
        <w:rPr>
          <w:rFonts w:ascii="Arial" w:eastAsia="Times New Roman" w:hAnsi="Arial" w:cs="Arial"/>
          <w:color w:val="222222"/>
          <w:sz w:val="19"/>
          <w:szCs w:val="19"/>
          <w:lang w:val="en-US" w:eastAsia="es-SV"/>
        </w:rPr>
        <w:t>(4), 63-80. Retrieved from http://repositorio.cepal.org/handle/11362/38833</w:t>
      </w:r>
    </w:p>
    <w:p w:rsidR="00B72DC9" w:rsidRPr="00695617"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eastAsia="es-SV"/>
        </w:rPr>
      </w:pPr>
      <w:r w:rsidRPr="004A2EA4">
        <w:rPr>
          <w:rFonts w:ascii="Arial" w:eastAsia="Times New Roman" w:hAnsi="Arial" w:cs="Arial"/>
          <w:color w:val="222222"/>
          <w:sz w:val="19"/>
          <w:szCs w:val="19"/>
          <w:lang w:eastAsia="es-SV"/>
        </w:rPr>
        <w:t>Brazuelo-</w:t>
      </w:r>
      <w:proofErr w:type="spellStart"/>
      <w:r w:rsidRPr="004A2EA4">
        <w:rPr>
          <w:rFonts w:ascii="Arial" w:eastAsia="Times New Roman" w:hAnsi="Arial" w:cs="Arial"/>
          <w:color w:val="222222"/>
          <w:sz w:val="19"/>
          <w:szCs w:val="19"/>
          <w:lang w:eastAsia="es-SV"/>
        </w:rPr>
        <w:t>Grund</w:t>
      </w:r>
      <w:proofErr w:type="spellEnd"/>
      <w:r w:rsidRPr="004A2EA4">
        <w:rPr>
          <w:rFonts w:ascii="Arial" w:eastAsia="Times New Roman" w:hAnsi="Arial" w:cs="Arial"/>
          <w:color w:val="222222"/>
          <w:sz w:val="19"/>
          <w:szCs w:val="19"/>
          <w:lang w:eastAsia="es-SV"/>
        </w:rPr>
        <w:t xml:space="preserve">, F. </w:t>
      </w:r>
      <w:proofErr w:type="gramStart"/>
      <w:r w:rsidR="00CA5FCB">
        <w:rPr>
          <w:rFonts w:ascii="Arial" w:eastAsia="Times New Roman" w:hAnsi="Arial" w:cs="Arial"/>
          <w:color w:val="222222"/>
          <w:sz w:val="19"/>
          <w:szCs w:val="19"/>
          <w:lang w:eastAsia="es-SV"/>
        </w:rPr>
        <w:t>&amp;</w:t>
      </w:r>
      <w:r w:rsidR="00CA5FCB" w:rsidRPr="004A2EA4">
        <w:rPr>
          <w:rFonts w:ascii="Arial" w:eastAsia="Times New Roman" w:hAnsi="Arial" w:cs="Arial"/>
          <w:color w:val="222222"/>
          <w:sz w:val="19"/>
          <w:szCs w:val="19"/>
          <w:lang w:eastAsia="es-SV"/>
        </w:rPr>
        <w:t xml:space="preserve"> </w:t>
      </w:r>
      <w:r w:rsidRPr="004A2EA4">
        <w:rPr>
          <w:rFonts w:ascii="Arial" w:eastAsia="Times New Roman" w:hAnsi="Arial" w:cs="Arial"/>
          <w:color w:val="222222"/>
          <w:sz w:val="19"/>
          <w:szCs w:val="19"/>
          <w:lang w:eastAsia="es-SV"/>
        </w:rPr>
        <w:t xml:space="preserve"> </w:t>
      </w:r>
      <w:proofErr w:type="spellStart"/>
      <w:r w:rsidRPr="004A2EA4">
        <w:rPr>
          <w:rFonts w:ascii="Arial" w:eastAsia="Times New Roman" w:hAnsi="Arial" w:cs="Arial"/>
          <w:color w:val="222222"/>
          <w:sz w:val="19"/>
          <w:szCs w:val="19"/>
          <w:lang w:eastAsia="es-SV"/>
        </w:rPr>
        <w:t>Cacheiro</w:t>
      </w:r>
      <w:proofErr w:type="spellEnd"/>
      <w:proofErr w:type="gramEnd"/>
      <w:r w:rsidRPr="004A2EA4">
        <w:rPr>
          <w:rFonts w:ascii="Arial" w:eastAsia="Times New Roman" w:hAnsi="Arial" w:cs="Arial"/>
          <w:color w:val="222222"/>
          <w:sz w:val="19"/>
          <w:szCs w:val="19"/>
          <w:lang w:eastAsia="es-SV"/>
        </w:rPr>
        <w:t xml:space="preserve">-González, M.L. (2015). </w:t>
      </w:r>
      <w:r w:rsidRPr="00695617">
        <w:rPr>
          <w:rFonts w:ascii="Arial" w:eastAsia="Times New Roman" w:hAnsi="Arial" w:cs="Arial"/>
          <w:color w:val="222222"/>
          <w:sz w:val="19"/>
          <w:szCs w:val="19"/>
          <w:lang w:eastAsia="es-SV"/>
        </w:rPr>
        <w:t xml:space="preserve">Estudio de adaptabilidad para dispositivos móviles en plataformas MOOC. </w:t>
      </w:r>
      <w:r w:rsidRPr="00695617">
        <w:rPr>
          <w:rFonts w:ascii="Arial" w:eastAsia="Times New Roman" w:hAnsi="Arial" w:cs="Arial"/>
          <w:i/>
          <w:color w:val="222222"/>
          <w:sz w:val="19"/>
          <w:szCs w:val="19"/>
          <w:lang w:eastAsia="es-SV"/>
        </w:rPr>
        <w:t>RED, Revista de Educación a Distancia, 47</w:t>
      </w:r>
      <w:r w:rsidRPr="00695617">
        <w:rPr>
          <w:rFonts w:ascii="Arial" w:eastAsia="Times New Roman" w:hAnsi="Arial" w:cs="Arial"/>
          <w:color w:val="222222"/>
          <w:sz w:val="19"/>
          <w:szCs w:val="19"/>
          <w:lang w:eastAsia="es-SV"/>
        </w:rPr>
        <w:t>(1), 1-13. DOI: http://dx.doi.org/10.6018/red/47/1</w:t>
      </w:r>
    </w:p>
    <w:p w:rsidR="00B72DC9" w:rsidRPr="00695617"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eastAsia="es-SV"/>
        </w:rPr>
      </w:pPr>
      <w:proofErr w:type="spellStart"/>
      <w:r w:rsidRPr="00695617">
        <w:rPr>
          <w:rFonts w:ascii="Arial" w:eastAsia="Times New Roman" w:hAnsi="Arial" w:cs="Arial"/>
          <w:color w:val="222222"/>
          <w:sz w:val="19"/>
          <w:szCs w:val="19"/>
          <w:lang w:eastAsia="es-SV"/>
        </w:rPr>
        <w:t>Murua</w:t>
      </w:r>
      <w:proofErr w:type="spellEnd"/>
      <w:r w:rsidRPr="00695617">
        <w:rPr>
          <w:rFonts w:ascii="Arial" w:eastAsia="Times New Roman" w:hAnsi="Arial" w:cs="Arial"/>
          <w:color w:val="222222"/>
          <w:sz w:val="19"/>
          <w:szCs w:val="19"/>
          <w:lang w:eastAsia="es-SV"/>
        </w:rPr>
        <w:t xml:space="preserve">, I., </w:t>
      </w:r>
      <w:proofErr w:type="gramStart"/>
      <w:r w:rsidRPr="00695617">
        <w:rPr>
          <w:rFonts w:ascii="Arial" w:eastAsia="Times New Roman" w:hAnsi="Arial" w:cs="Arial"/>
          <w:color w:val="222222"/>
          <w:sz w:val="19"/>
          <w:szCs w:val="19"/>
          <w:lang w:eastAsia="es-SV"/>
        </w:rPr>
        <w:t>Gallego</w:t>
      </w:r>
      <w:proofErr w:type="gramEnd"/>
      <w:r w:rsidRPr="00695617">
        <w:rPr>
          <w:rFonts w:ascii="Arial" w:eastAsia="Times New Roman" w:hAnsi="Arial" w:cs="Arial"/>
          <w:color w:val="222222"/>
          <w:sz w:val="19"/>
          <w:szCs w:val="19"/>
          <w:lang w:eastAsia="es-SV"/>
        </w:rPr>
        <w:t xml:space="preserve">, D.  </w:t>
      </w:r>
      <w:proofErr w:type="gramStart"/>
      <w:r w:rsidR="00CA5FCB">
        <w:rPr>
          <w:rFonts w:ascii="Arial" w:eastAsia="Times New Roman" w:hAnsi="Arial" w:cs="Arial"/>
          <w:color w:val="222222"/>
          <w:sz w:val="19"/>
          <w:szCs w:val="19"/>
          <w:lang w:eastAsia="es-SV"/>
        </w:rPr>
        <w:t>&amp;</w:t>
      </w:r>
      <w:r w:rsidR="00CA5FCB" w:rsidRPr="004A2EA4">
        <w:rPr>
          <w:rFonts w:ascii="Arial" w:eastAsia="Times New Roman" w:hAnsi="Arial" w:cs="Arial"/>
          <w:color w:val="222222"/>
          <w:sz w:val="19"/>
          <w:szCs w:val="19"/>
          <w:lang w:eastAsia="es-SV"/>
        </w:rPr>
        <w:t xml:space="preserve"> </w:t>
      </w:r>
      <w:r w:rsidRPr="00695617">
        <w:rPr>
          <w:rFonts w:ascii="Arial" w:eastAsia="Times New Roman" w:hAnsi="Arial" w:cs="Arial"/>
          <w:color w:val="222222"/>
          <w:sz w:val="19"/>
          <w:szCs w:val="19"/>
          <w:lang w:eastAsia="es-SV"/>
        </w:rPr>
        <w:t xml:space="preserve"> </w:t>
      </w:r>
      <w:proofErr w:type="spellStart"/>
      <w:r w:rsidRPr="00695617">
        <w:rPr>
          <w:rFonts w:ascii="Arial" w:eastAsia="Times New Roman" w:hAnsi="Arial" w:cs="Arial"/>
          <w:color w:val="222222"/>
          <w:sz w:val="19"/>
          <w:szCs w:val="19"/>
          <w:lang w:eastAsia="es-SV"/>
        </w:rPr>
        <w:t>Cacheiro</w:t>
      </w:r>
      <w:proofErr w:type="spellEnd"/>
      <w:proofErr w:type="gramEnd"/>
      <w:r w:rsidRPr="00695617">
        <w:rPr>
          <w:rFonts w:ascii="Arial" w:eastAsia="Times New Roman" w:hAnsi="Arial" w:cs="Arial"/>
          <w:color w:val="222222"/>
          <w:sz w:val="19"/>
          <w:szCs w:val="19"/>
          <w:lang w:eastAsia="es-SV"/>
        </w:rPr>
        <w:t xml:space="preserve">-González, M.L. (2015). Caracterización de las </w:t>
      </w:r>
      <w:proofErr w:type="spellStart"/>
      <w:r w:rsidRPr="00695617">
        <w:rPr>
          <w:rFonts w:ascii="Arial" w:eastAsia="Times New Roman" w:hAnsi="Arial" w:cs="Arial"/>
          <w:color w:val="222222"/>
          <w:sz w:val="19"/>
          <w:szCs w:val="19"/>
          <w:lang w:eastAsia="es-SV"/>
        </w:rPr>
        <w:t>cibercomunidades</w:t>
      </w:r>
      <w:proofErr w:type="spellEnd"/>
      <w:r w:rsidRPr="00695617">
        <w:rPr>
          <w:rFonts w:ascii="Arial" w:eastAsia="Times New Roman" w:hAnsi="Arial" w:cs="Arial"/>
          <w:color w:val="222222"/>
          <w:sz w:val="19"/>
          <w:szCs w:val="19"/>
          <w:lang w:eastAsia="es-SV"/>
        </w:rPr>
        <w:t xml:space="preserve"> de aprendizaje (</w:t>
      </w:r>
      <w:proofErr w:type="spellStart"/>
      <w:r w:rsidRPr="00695617">
        <w:rPr>
          <w:rFonts w:ascii="Arial" w:eastAsia="Times New Roman" w:hAnsi="Arial" w:cs="Arial"/>
          <w:color w:val="222222"/>
          <w:sz w:val="19"/>
          <w:szCs w:val="19"/>
          <w:lang w:eastAsia="es-SV"/>
        </w:rPr>
        <w:t>cCA</w:t>
      </w:r>
      <w:proofErr w:type="spellEnd"/>
      <w:r w:rsidRPr="00695617">
        <w:rPr>
          <w:rFonts w:ascii="Arial" w:eastAsia="Times New Roman" w:hAnsi="Arial" w:cs="Arial"/>
          <w:color w:val="222222"/>
          <w:sz w:val="19"/>
          <w:szCs w:val="19"/>
          <w:lang w:eastAsia="es-SV"/>
        </w:rPr>
        <w:t xml:space="preserve">). </w:t>
      </w:r>
      <w:r w:rsidR="00152C92" w:rsidRPr="00695617">
        <w:rPr>
          <w:rFonts w:ascii="Arial" w:eastAsia="Times New Roman" w:hAnsi="Arial" w:cs="Arial"/>
          <w:i/>
          <w:color w:val="222222"/>
          <w:sz w:val="19"/>
          <w:szCs w:val="19"/>
          <w:lang w:eastAsia="es-SV"/>
        </w:rPr>
        <w:t>RED</w:t>
      </w:r>
      <w:r w:rsidRPr="00695617">
        <w:rPr>
          <w:rFonts w:ascii="Arial" w:eastAsia="Times New Roman" w:hAnsi="Arial" w:cs="Arial"/>
          <w:i/>
          <w:color w:val="222222"/>
          <w:sz w:val="19"/>
          <w:szCs w:val="19"/>
          <w:lang w:eastAsia="es-SV"/>
        </w:rPr>
        <w:t>, Revista de Educación a Distancia, 47</w:t>
      </w:r>
      <w:r w:rsidRPr="00695617">
        <w:rPr>
          <w:rFonts w:ascii="Arial" w:eastAsia="Times New Roman" w:hAnsi="Arial" w:cs="Arial"/>
          <w:color w:val="222222"/>
          <w:sz w:val="19"/>
          <w:szCs w:val="19"/>
          <w:lang w:eastAsia="es-SV"/>
        </w:rPr>
        <w:t>(4), 1-18. DOI: http://dx.doi.org/10.6018/red/47/4</w:t>
      </w:r>
    </w:p>
    <w:p w:rsidR="00B72DC9" w:rsidRPr="004A2EA4"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val="en-US" w:eastAsia="es-SV"/>
        </w:rPr>
      </w:pPr>
      <w:proofErr w:type="spellStart"/>
      <w:r w:rsidRPr="004A2EA4">
        <w:rPr>
          <w:rFonts w:ascii="Arial" w:eastAsia="Times New Roman" w:hAnsi="Arial" w:cs="Arial"/>
          <w:color w:val="222222"/>
          <w:sz w:val="19"/>
          <w:szCs w:val="19"/>
          <w:lang w:eastAsia="es-SV"/>
        </w:rPr>
        <w:t>Cacheiro</w:t>
      </w:r>
      <w:proofErr w:type="spellEnd"/>
      <w:r w:rsidRPr="004A2EA4">
        <w:rPr>
          <w:rFonts w:ascii="Arial" w:eastAsia="Times New Roman" w:hAnsi="Arial" w:cs="Arial"/>
          <w:color w:val="222222"/>
          <w:sz w:val="19"/>
          <w:szCs w:val="19"/>
          <w:lang w:eastAsia="es-SV"/>
        </w:rPr>
        <w:t xml:space="preserve">-González, M.L., García, F. </w:t>
      </w:r>
      <w:r w:rsidR="00406CDE">
        <w:rPr>
          <w:rFonts w:ascii="Arial" w:eastAsia="Times New Roman" w:hAnsi="Arial" w:cs="Arial"/>
          <w:color w:val="222222"/>
          <w:sz w:val="19"/>
          <w:szCs w:val="19"/>
          <w:lang w:eastAsia="es-SV"/>
        </w:rPr>
        <w:t>&amp;</w:t>
      </w:r>
      <w:r w:rsidR="00406CDE" w:rsidRPr="004A2EA4">
        <w:rPr>
          <w:rFonts w:ascii="Arial" w:eastAsia="Times New Roman" w:hAnsi="Arial" w:cs="Arial"/>
          <w:color w:val="222222"/>
          <w:sz w:val="19"/>
          <w:szCs w:val="19"/>
          <w:lang w:eastAsia="es-SV"/>
        </w:rPr>
        <w:t xml:space="preserve"> Moreno</w:t>
      </w:r>
      <w:r w:rsidRPr="004A2EA4">
        <w:rPr>
          <w:rFonts w:ascii="Arial" w:eastAsia="Times New Roman" w:hAnsi="Arial" w:cs="Arial"/>
          <w:color w:val="222222"/>
          <w:sz w:val="19"/>
          <w:szCs w:val="19"/>
          <w:lang w:eastAsia="es-SV"/>
        </w:rPr>
        <w:t xml:space="preserve">, A.J. (2015). </w:t>
      </w:r>
      <w:r w:rsidRPr="00695617">
        <w:rPr>
          <w:rFonts w:ascii="Arial" w:eastAsia="Times New Roman" w:hAnsi="Arial" w:cs="Arial"/>
          <w:color w:val="222222"/>
          <w:sz w:val="19"/>
          <w:szCs w:val="19"/>
          <w:lang w:eastAsia="es-SV"/>
        </w:rPr>
        <w:t xml:space="preserve">Las TIC en los programas de Formación Profesional Básica en Ceuta. </w:t>
      </w:r>
      <w:proofErr w:type="spellStart"/>
      <w:r w:rsidRPr="00152C92">
        <w:rPr>
          <w:rFonts w:ascii="Arial" w:eastAsia="Times New Roman" w:hAnsi="Arial" w:cs="Arial"/>
          <w:i/>
          <w:color w:val="222222"/>
          <w:sz w:val="19"/>
          <w:szCs w:val="19"/>
          <w:lang w:val="en-US" w:eastAsia="es-SV"/>
        </w:rPr>
        <w:t>Revista</w:t>
      </w:r>
      <w:proofErr w:type="spellEnd"/>
      <w:r w:rsidRPr="00152C92">
        <w:rPr>
          <w:rFonts w:ascii="Arial" w:eastAsia="Times New Roman" w:hAnsi="Arial" w:cs="Arial"/>
          <w:i/>
          <w:color w:val="222222"/>
          <w:sz w:val="19"/>
          <w:szCs w:val="19"/>
          <w:lang w:val="en-US" w:eastAsia="es-SV"/>
        </w:rPr>
        <w:t xml:space="preserve"> </w:t>
      </w:r>
      <w:proofErr w:type="spellStart"/>
      <w:r w:rsidRPr="00152C92">
        <w:rPr>
          <w:rFonts w:ascii="Arial" w:eastAsia="Times New Roman" w:hAnsi="Arial" w:cs="Arial"/>
          <w:i/>
          <w:color w:val="222222"/>
          <w:sz w:val="19"/>
          <w:szCs w:val="19"/>
          <w:lang w:val="en-US" w:eastAsia="es-SV"/>
        </w:rPr>
        <w:t>Apertura</w:t>
      </w:r>
      <w:proofErr w:type="spellEnd"/>
      <w:r w:rsidRPr="00152C92">
        <w:rPr>
          <w:rFonts w:ascii="Arial" w:eastAsia="Times New Roman" w:hAnsi="Arial" w:cs="Arial"/>
          <w:i/>
          <w:color w:val="222222"/>
          <w:sz w:val="19"/>
          <w:szCs w:val="19"/>
          <w:lang w:val="en-US" w:eastAsia="es-SV"/>
        </w:rPr>
        <w:t>, 7</w:t>
      </w:r>
      <w:r w:rsidRPr="004A2EA4">
        <w:rPr>
          <w:rFonts w:ascii="Arial" w:eastAsia="Times New Roman" w:hAnsi="Arial" w:cs="Arial"/>
          <w:color w:val="222222"/>
          <w:sz w:val="19"/>
          <w:szCs w:val="19"/>
          <w:lang w:val="en-US" w:eastAsia="es-SV"/>
        </w:rPr>
        <w:t xml:space="preserve">(2), 1-19. </w:t>
      </w:r>
      <w:r w:rsidR="00152C92" w:rsidRPr="00D45812">
        <w:rPr>
          <w:rFonts w:ascii="Arial" w:eastAsia="Times New Roman" w:hAnsi="Arial" w:cs="Arial"/>
          <w:color w:val="222222"/>
          <w:sz w:val="19"/>
          <w:szCs w:val="19"/>
          <w:lang w:val="en-US" w:eastAsia="es-SV"/>
        </w:rPr>
        <w:t xml:space="preserve">Retrieved from </w:t>
      </w:r>
      <w:r w:rsidRPr="004A2EA4">
        <w:rPr>
          <w:rFonts w:ascii="Arial" w:eastAsia="Times New Roman" w:hAnsi="Arial" w:cs="Arial"/>
          <w:color w:val="222222"/>
          <w:sz w:val="19"/>
          <w:szCs w:val="19"/>
          <w:lang w:val="en-US" w:eastAsia="es-SV"/>
        </w:rPr>
        <w:t>http://www.udgvirtual.udg.mx/apertura/index.php/apertura/article/view/737</w:t>
      </w:r>
    </w:p>
    <w:p w:rsidR="004A2EA4" w:rsidRDefault="00F4704F" w:rsidP="00F4704F">
      <w:pPr>
        <w:rPr>
          <w:rFonts w:ascii="Arial" w:eastAsia="Times New Roman" w:hAnsi="Arial" w:cs="Arial"/>
          <w:color w:val="222222"/>
          <w:sz w:val="19"/>
          <w:szCs w:val="19"/>
          <w:lang w:val="en-US" w:eastAsia="es-SV"/>
        </w:rPr>
      </w:pPr>
      <w:proofErr w:type="spellStart"/>
      <w:r w:rsidRPr="00F4704F">
        <w:rPr>
          <w:rFonts w:ascii="Arial" w:eastAsia="Times New Roman" w:hAnsi="Arial" w:cs="Arial"/>
          <w:color w:val="000000"/>
          <w:sz w:val="19"/>
          <w:szCs w:val="19"/>
          <w:u w:val="single"/>
          <w:lang w:eastAsia="es-ES"/>
        </w:rPr>
        <w:t>Papers</w:t>
      </w:r>
      <w:proofErr w:type="spellEnd"/>
    </w:p>
    <w:p w:rsidR="00B72DC9" w:rsidRPr="004A2EA4"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eastAsia="es-SV"/>
        </w:rPr>
      </w:pPr>
      <w:proofErr w:type="spellStart"/>
      <w:r w:rsidRPr="004A2EA4">
        <w:rPr>
          <w:rFonts w:ascii="Arial" w:eastAsia="Times New Roman" w:hAnsi="Arial" w:cs="Arial"/>
          <w:color w:val="222222"/>
          <w:sz w:val="19"/>
          <w:szCs w:val="19"/>
          <w:lang w:val="en-US" w:eastAsia="es-SV"/>
        </w:rPr>
        <w:t>Cacheiro</w:t>
      </w:r>
      <w:proofErr w:type="spellEnd"/>
      <w:r w:rsidRPr="004A2EA4">
        <w:rPr>
          <w:rFonts w:ascii="Arial" w:eastAsia="Times New Roman" w:hAnsi="Arial" w:cs="Arial"/>
          <w:color w:val="222222"/>
          <w:sz w:val="19"/>
          <w:szCs w:val="19"/>
          <w:lang w:val="en-US" w:eastAsia="es-SV"/>
        </w:rPr>
        <w:t xml:space="preserve">, M.L. (2016). ICT in Educational </w:t>
      </w:r>
      <w:proofErr w:type="spellStart"/>
      <w:r w:rsidRPr="004A2EA4">
        <w:rPr>
          <w:rFonts w:ascii="Arial" w:eastAsia="Times New Roman" w:hAnsi="Arial" w:cs="Arial"/>
          <w:color w:val="222222"/>
          <w:sz w:val="19"/>
          <w:szCs w:val="19"/>
          <w:lang w:val="en-US" w:eastAsia="es-SV"/>
        </w:rPr>
        <w:t>Organisations</w:t>
      </w:r>
      <w:proofErr w:type="spellEnd"/>
      <w:r w:rsidRPr="004A2EA4">
        <w:rPr>
          <w:rFonts w:ascii="Arial" w:eastAsia="Times New Roman" w:hAnsi="Arial" w:cs="Arial"/>
          <w:color w:val="222222"/>
          <w:sz w:val="19"/>
          <w:szCs w:val="19"/>
          <w:lang w:val="en-US" w:eastAsia="es-SV"/>
        </w:rPr>
        <w:t xml:space="preserve">. 3rd Edition of International &amp; Interdisciplinary Scientific Conference "Education and sustainable development in E.U. - 28". </w:t>
      </w:r>
      <w:proofErr w:type="spellStart"/>
      <w:r w:rsidRPr="004A2EA4">
        <w:rPr>
          <w:rFonts w:ascii="Arial" w:eastAsia="Times New Roman" w:hAnsi="Arial" w:cs="Arial"/>
          <w:color w:val="222222"/>
          <w:sz w:val="19"/>
          <w:szCs w:val="19"/>
          <w:lang w:eastAsia="es-SV"/>
        </w:rPr>
        <w:t>Ploiesti</w:t>
      </w:r>
      <w:proofErr w:type="spellEnd"/>
      <w:r w:rsidRPr="004A2EA4">
        <w:rPr>
          <w:rFonts w:ascii="Arial" w:eastAsia="Times New Roman" w:hAnsi="Arial" w:cs="Arial"/>
          <w:color w:val="222222"/>
          <w:sz w:val="19"/>
          <w:szCs w:val="19"/>
          <w:lang w:eastAsia="es-SV"/>
        </w:rPr>
        <w:t xml:space="preserve">, Rumanía. 11-13 </w:t>
      </w:r>
      <w:proofErr w:type="spellStart"/>
      <w:r w:rsidR="00CA5FCB">
        <w:rPr>
          <w:rFonts w:ascii="Arial" w:eastAsia="Times New Roman" w:hAnsi="Arial" w:cs="Arial"/>
          <w:color w:val="222222"/>
          <w:sz w:val="19"/>
          <w:szCs w:val="19"/>
          <w:lang w:eastAsia="es-SV"/>
        </w:rPr>
        <w:t>May</w:t>
      </w:r>
      <w:proofErr w:type="spellEnd"/>
      <w:r w:rsidRPr="004A2EA4">
        <w:rPr>
          <w:rFonts w:ascii="Arial" w:eastAsia="Times New Roman" w:hAnsi="Arial" w:cs="Arial"/>
          <w:color w:val="222222"/>
          <w:sz w:val="19"/>
          <w:szCs w:val="19"/>
          <w:lang w:eastAsia="es-SV"/>
        </w:rPr>
        <w:t xml:space="preserve"> 2016. </w:t>
      </w:r>
      <w:proofErr w:type="spellStart"/>
      <w:r w:rsidRPr="004A2EA4">
        <w:rPr>
          <w:rFonts w:ascii="Arial" w:eastAsia="Times New Roman" w:hAnsi="Arial" w:cs="Arial"/>
          <w:color w:val="222222"/>
          <w:sz w:val="19"/>
          <w:szCs w:val="19"/>
          <w:lang w:eastAsia="es-SV"/>
        </w:rPr>
        <w:t>Universitea</w:t>
      </w:r>
      <w:proofErr w:type="spellEnd"/>
      <w:r w:rsidRPr="004A2EA4">
        <w:rPr>
          <w:rFonts w:ascii="Arial" w:eastAsia="Times New Roman" w:hAnsi="Arial" w:cs="Arial"/>
          <w:color w:val="222222"/>
          <w:sz w:val="19"/>
          <w:szCs w:val="19"/>
          <w:lang w:eastAsia="es-SV"/>
        </w:rPr>
        <w:t xml:space="preserve"> </w:t>
      </w:r>
      <w:proofErr w:type="spellStart"/>
      <w:r w:rsidRPr="004A2EA4">
        <w:rPr>
          <w:rFonts w:ascii="Arial" w:eastAsia="Times New Roman" w:hAnsi="Arial" w:cs="Arial"/>
          <w:color w:val="222222"/>
          <w:sz w:val="19"/>
          <w:szCs w:val="19"/>
          <w:lang w:eastAsia="es-SV"/>
        </w:rPr>
        <w:t>Petrol-Gaze</w:t>
      </w:r>
      <w:proofErr w:type="spellEnd"/>
      <w:r w:rsidRPr="004A2EA4">
        <w:rPr>
          <w:rFonts w:ascii="Arial" w:eastAsia="Times New Roman" w:hAnsi="Arial" w:cs="Arial"/>
          <w:color w:val="222222"/>
          <w:sz w:val="19"/>
          <w:szCs w:val="19"/>
          <w:lang w:eastAsia="es-SV"/>
        </w:rPr>
        <w:t xml:space="preserve">, </w:t>
      </w:r>
      <w:proofErr w:type="spellStart"/>
      <w:r w:rsidRPr="004A2EA4">
        <w:rPr>
          <w:rFonts w:ascii="Arial" w:eastAsia="Times New Roman" w:hAnsi="Arial" w:cs="Arial"/>
          <w:color w:val="222222"/>
          <w:sz w:val="19"/>
          <w:szCs w:val="19"/>
          <w:lang w:eastAsia="es-SV"/>
        </w:rPr>
        <w:t>Facultea</w:t>
      </w:r>
      <w:proofErr w:type="spellEnd"/>
      <w:r w:rsidRPr="004A2EA4">
        <w:rPr>
          <w:rFonts w:ascii="Arial" w:eastAsia="Times New Roman" w:hAnsi="Arial" w:cs="Arial"/>
          <w:color w:val="222222"/>
          <w:sz w:val="19"/>
          <w:szCs w:val="19"/>
          <w:lang w:eastAsia="es-SV"/>
        </w:rPr>
        <w:t xml:space="preserve"> de </w:t>
      </w:r>
      <w:proofErr w:type="spellStart"/>
      <w:r w:rsidRPr="004A2EA4">
        <w:rPr>
          <w:rFonts w:ascii="Arial" w:eastAsia="Times New Roman" w:hAnsi="Arial" w:cs="Arial"/>
          <w:color w:val="222222"/>
          <w:sz w:val="19"/>
          <w:szCs w:val="19"/>
          <w:lang w:eastAsia="es-SV"/>
        </w:rPr>
        <w:t>Stiinte</w:t>
      </w:r>
      <w:proofErr w:type="spellEnd"/>
      <w:r w:rsidRPr="004A2EA4">
        <w:rPr>
          <w:rFonts w:ascii="Arial" w:eastAsia="Times New Roman" w:hAnsi="Arial" w:cs="Arial"/>
          <w:color w:val="222222"/>
          <w:sz w:val="19"/>
          <w:szCs w:val="19"/>
          <w:lang w:eastAsia="es-SV"/>
        </w:rPr>
        <w:t xml:space="preserve"> Eco</w:t>
      </w:r>
      <w:r w:rsidR="00CA5FCB">
        <w:rPr>
          <w:rFonts w:ascii="Arial" w:eastAsia="Times New Roman" w:hAnsi="Arial" w:cs="Arial"/>
          <w:color w:val="222222"/>
          <w:sz w:val="19"/>
          <w:szCs w:val="19"/>
          <w:lang w:eastAsia="es-SV"/>
        </w:rPr>
        <w:t xml:space="preserve">nomice, </w:t>
      </w:r>
      <w:proofErr w:type="spellStart"/>
      <w:r w:rsidR="00CA5FCB">
        <w:rPr>
          <w:rFonts w:ascii="Arial" w:eastAsia="Times New Roman" w:hAnsi="Arial" w:cs="Arial"/>
          <w:color w:val="222222"/>
          <w:sz w:val="19"/>
          <w:szCs w:val="19"/>
          <w:lang w:eastAsia="es-SV"/>
        </w:rPr>
        <w:t>Ploiesti</w:t>
      </w:r>
      <w:proofErr w:type="spellEnd"/>
      <w:r w:rsidR="00CA5FCB">
        <w:rPr>
          <w:rFonts w:ascii="Arial" w:eastAsia="Times New Roman" w:hAnsi="Arial" w:cs="Arial"/>
          <w:color w:val="222222"/>
          <w:sz w:val="19"/>
          <w:szCs w:val="19"/>
          <w:lang w:eastAsia="es-SV"/>
        </w:rPr>
        <w:t>, Rumanía</w:t>
      </w:r>
      <w:r w:rsidRPr="004A2EA4">
        <w:rPr>
          <w:rFonts w:ascii="Arial" w:eastAsia="Times New Roman" w:hAnsi="Arial" w:cs="Arial"/>
          <w:color w:val="222222"/>
          <w:sz w:val="19"/>
          <w:szCs w:val="19"/>
          <w:lang w:eastAsia="es-SV"/>
        </w:rPr>
        <w:t>.</w:t>
      </w:r>
    </w:p>
    <w:p w:rsidR="00B72DC9" w:rsidRPr="00CA5FCB"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val="en-US" w:eastAsia="es-SV"/>
        </w:rPr>
      </w:pPr>
      <w:r w:rsidRPr="004A2EA4">
        <w:rPr>
          <w:rFonts w:ascii="Arial" w:eastAsia="Times New Roman" w:hAnsi="Arial" w:cs="Arial"/>
          <w:color w:val="222222"/>
          <w:sz w:val="19"/>
          <w:szCs w:val="19"/>
          <w:lang w:eastAsia="es-SV"/>
        </w:rPr>
        <w:t xml:space="preserve">Brazuelo, F.; </w:t>
      </w:r>
      <w:proofErr w:type="gramStart"/>
      <w:r w:rsidRPr="004A2EA4">
        <w:rPr>
          <w:rFonts w:ascii="Arial" w:eastAsia="Times New Roman" w:hAnsi="Arial" w:cs="Arial"/>
          <w:color w:val="222222"/>
          <w:sz w:val="19"/>
          <w:szCs w:val="19"/>
          <w:lang w:eastAsia="es-SV"/>
        </w:rPr>
        <w:t>Gallego</w:t>
      </w:r>
      <w:proofErr w:type="gramEnd"/>
      <w:r w:rsidRPr="004A2EA4">
        <w:rPr>
          <w:rFonts w:ascii="Arial" w:eastAsia="Times New Roman" w:hAnsi="Arial" w:cs="Arial"/>
          <w:color w:val="222222"/>
          <w:sz w:val="19"/>
          <w:szCs w:val="19"/>
          <w:lang w:eastAsia="es-SV"/>
        </w:rPr>
        <w:t xml:space="preserve">, D. &amp; </w:t>
      </w:r>
      <w:proofErr w:type="spellStart"/>
      <w:r w:rsidRPr="004A2EA4">
        <w:rPr>
          <w:rFonts w:ascii="Arial" w:eastAsia="Times New Roman" w:hAnsi="Arial" w:cs="Arial"/>
          <w:color w:val="222222"/>
          <w:sz w:val="19"/>
          <w:szCs w:val="19"/>
          <w:lang w:eastAsia="es-SV"/>
        </w:rPr>
        <w:t>Cacheiro</w:t>
      </w:r>
      <w:proofErr w:type="spellEnd"/>
      <w:r w:rsidRPr="004A2EA4">
        <w:rPr>
          <w:rFonts w:ascii="Arial" w:eastAsia="Times New Roman" w:hAnsi="Arial" w:cs="Arial"/>
          <w:color w:val="222222"/>
          <w:sz w:val="19"/>
          <w:szCs w:val="19"/>
          <w:lang w:eastAsia="es-SV"/>
        </w:rPr>
        <w:t xml:space="preserve">, M.L. (2015). El teléfono móvil como recurso educativo desde la perspectiva docente. En A. Fidalgo, M.L. </w:t>
      </w:r>
      <w:proofErr w:type="spellStart"/>
      <w:r w:rsidRPr="004A2EA4">
        <w:rPr>
          <w:rFonts w:ascii="Arial" w:eastAsia="Times New Roman" w:hAnsi="Arial" w:cs="Arial"/>
          <w:color w:val="222222"/>
          <w:sz w:val="19"/>
          <w:szCs w:val="19"/>
          <w:lang w:eastAsia="es-SV"/>
        </w:rPr>
        <w:t>Sein-Echaluce</w:t>
      </w:r>
      <w:proofErr w:type="spellEnd"/>
      <w:r w:rsidRPr="004A2EA4">
        <w:rPr>
          <w:rFonts w:ascii="Arial" w:eastAsia="Times New Roman" w:hAnsi="Arial" w:cs="Arial"/>
          <w:color w:val="222222"/>
          <w:sz w:val="19"/>
          <w:szCs w:val="19"/>
          <w:lang w:eastAsia="es-SV"/>
        </w:rPr>
        <w:t xml:space="preserve"> &amp; F.J. García-</w:t>
      </w:r>
      <w:proofErr w:type="spellStart"/>
      <w:r w:rsidRPr="004A2EA4">
        <w:rPr>
          <w:rFonts w:ascii="Arial" w:eastAsia="Times New Roman" w:hAnsi="Arial" w:cs="Arial"/>
          <w:color w:val="222222"/>
          <w:sz w:val="19"/>
          <w:szCs w:val="19"/>
          <w:lang w:eastAsia="es-SV"/>
        </w:rPr>
        <w:t>Peñalvo</w:t>
      </w:r>
      <w:proofErr w:type="spellEnd"/>
      <w:r w:rsidRPr="004A2EA4">
        <w:rPr>
          <w:rFonts w:ascii="Arial" w:eastAsia="Times New Roman" w:hAnsi="Arial" w:cs="Arial"/>
          <w:color w:val="222222"/>
          <w:sz w:val="19"/>
          <w:szCs w:val="19"/>
          <w:lang w:eastAsia="es-SV"/>
        </w:rPr>
        <w:t xml:space="preserve"> (eds.), La sociedad del aprendizaje. Actas del III Congreso Internacional sobre Aprendizaje, Innovación y Competitividad (CINAIC 2015</w:t>
      </w:r>
      <w:proofErr w:type="gramStart"/>
      <w:r w:rsidRPr="004A2EA4">
        <w:rPr>
          <w:rFonts w:ascii="Arial" w:eastAsia="Times New Roman" w:hAnsi="Arial" w:cs="Arial"/>
          <w:color w:val="222222"/>
          <w:sz w:val="19"/>
          <w:szCs w:val="19"/>
          <w:lang w:eastAsia="es-SV"/>
        </w:rPr>
        <w:t>)  (</w:t>
      </w:r>
      <w:proofErr w:type="gramEnd"/>
      <w:r w:rsidRPr="004A2EA4">
        <w:rPr>
          <w:rFonts w:ascii="Arial" w:eastAsia="Times New Roman" w:hAnsi="Arial" w:cs="Arial"/>
          <w:color w:val="222222"/>
          <w:sz w:val="19"/>
          <w:szCs w:val="19"/>
          <w:lang w:eastAsia="es-SV"/>
        </w:rPr>
        <w:t xml:space="preserve">pp. 174-178). </w:t>
      </w:r>
      <w:r w:rsidRPr="00406CDE">
        <w:rPr>
          <w:rFonts w:ascii="Arial" w:eastAsia="Times New Roman" w:hAnsi="Arial" w:cs="Arial"/>
          <w:color w:val="222222"/>
          <w:sz w:val="19"/>
          <w:szCs w:val="19"/>
          <w:lang w:val="en-US" w:eastAsia="es-SV"/>
        </w:rPr>
        <w:t xml:space="preserve">Madrid, </w:t>
      </w:r>
      <w:r w:rsidR="00CA5FCB" w:rsidRPr="00406CDE">
        <w:rPr>
          <w:rFonts w:ascii="Arial" w:eastAsia="Times New Roman" w:hAnsi="Arial" w:cs="Arial"/>
          <w:color w:val="222222"/>
          <w:sz w:val="19"/>
          <w:szCs w:val="19"/>
          <w:lang w:val="en-US" w:eastAsia="es-SV"/>
        </w:rPr>
        <w:t>Spain</w:t>
      </w:r>
      <w:r w:rsidRPr="00406CDE">
        <w:rPr>
          <w:rFonts w:ascii="Arial" w:eastAsia="Times New Roman" w:hAnsi="Arial" w:cs="Arial"/>
          <w:color w:val="222222"/>
          <w:sz w:val="19"/>
          <w:szCs w:val="19"/>
          <w:lang w:val="en-US" w:eastAsia="es-SV"/>
        </w:rPr>
        <w:t xml:space="preserve">, 14-16 </w:t>
      </w:r>
      <w:r w:rsidR="00CA5FCB" w:rsidRPr="00406CDE">
        <w:rPr>
          <w:rFonts w:ascii="Arial" w:eastAsia="Times New Roman" w:hAnsi="Arial" w:cs="Arial"/>
          <w:color w:val="222222"/>
          <w:sz w:val="19"/>
          <w:szCs w:val="19"/>
          <w:lang w:val="en-US" w:eastAsia="es-SV"/>
        </w:rPr>
        <w:t>October</w:t>
      </w:r>
      <w:r w:rsidRPr="00406CDE">
        <w:rPr>
          <w:rFonts w:ascii="Arial" w:eastAsia="Times New Roman" w:hAnsi="Arial" w:cs="Arial"/>
          <w:color w:val="222222"/>
          <w:sz w:val="19"/>
          <w:szCs w:val="19"/>
          <w:lang w:val="en-US" w:eastAsia="es-SV"/>
        </w:rPr>
        <w:t xml:space="preserve"> 2015. </w:t>
      </w:r>
      <w:r w:rsidR="00CA5FCB" w:rsidRPr="00D45812">
        <w:rPr>
          <w:rFonts w:ascii="Arial" w:eastAsia="Times New Roman" w:hAnsi="Arial" w:cs="Arial"/>
          <w:color w:val="222222"/>
          <w:sz w:val="19"/>
          <w:szCs w:val="19"/>
          <w:lang w:val="en-US" w:eastAsia="es-SV"/>
        </w:rPr>
        <w:t xml:space="preserve">Retrieved from </w:t>
      </w:r>
      <w:r w:rsidRPr="00CA5FCB">
        <w:rPr>
          <w:rFonts w:ascii="Arial" w:eastAsia="Times New Roman" w:hAnsi="Arial" w:cs="Arial"/>
          <w:color w:val="222222"/>
          <w:sz w:val="19"/>
          <w:szCs w:val="19"/>
          <w:lang w:val="en-US" w:eastAsia="es-SV"/>
        </w:rPr>
        <w:t xml:space="preserve">http://www.dmami.upm.es/dmami/documentos/liti/Actas_CINAIC_2015.pdf </w:t>
      </w:r>
    </w:p>
    <w:p w:rsidR="00B72DC9" w:rsidRPr="004A2EA4"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eastAsia="es-SV"/>
        </w:rPr>
      </w:pPr>
      <w:proofErr w:type="spellStart"/>
      <w:r w:rsidRPr="004A2EA4">
        <w:rPr>
          <w:rFonts w:ascii="Arial" w:eastAsia="Times New Roman" w:hAnsi="Arial" w:cs="Arial"/>
          <w:color w:val="222222"/>
          <w:sz w:val="19"/>
          <w:szCs w:val="19"/>
          <w:lang w:eastAsia="es-SV"/>
        </w:rPr>
        <w:t>Cacheiro</w:t>
      </w:r>
      <w:proofErr w:type="spellEnd"/>
      <w:r w:rsidRPr="004A2EA4">
        <w:rPr>
          <w:rFonts w:ascii="Arial" w:eastAsia="Times New Roman" w:hAnsi="Arial" w:cs="Arial"/>
          <w:color w:val="222222"/>
          <w:sz w:val="19"/>
          <w:szCs w:val="19"/>
          <w:lang w:eastAsia="es-SV"/>
        </w:rPr>
        <w:t xml:space="preserve">, M.L.; </w:t>
      </w:r>
      <w:proofErr w:type="spellStart"/>
      <w:r w:rsidRPr="004A2EA4">
        <w:rPr>
          <w:rFonts w:ascii="Arial" w:eastAsia="Times New Roman" w:hAnsi="Arial" w:cs="Arial"/>
          <w:color w:val="222222"/>
          <w:sz w:val="19"/>
          <w:szCs w:val="19"/>
          <w:lang w:eastAsia="es-SV"/>
        </w:rPr>
        <w:t>Othmani</w:t>
      </w:r>
      <w:proofErr w:type="spellEnd"/>
      <w:r w:rsidRPr="004A2EA4">
        <w:rPr>
          <w:rFonts w:ascii="Arial" w:eastAsia="Times New Roman" w:hAnsi="Arial" w:cs="Arial"/>
          <w:color w:val="222222"/>
          <w:sz w:val="19"/>
          <w:szCs w:val="19"/>
          <w:lang w:eastAsia="es-SV"/>
        </w:rPr>
        <w:t xml:space="preserve">, B.; Rodrigo, C. </w:t>
      </w:r>
      <w:r w:rsidR="00BF0EF6">
        <w:rPr>
          <w:rFonts w:ascii="Arial" w:eastAsia="Times New Roman" w:hAnsi="Arial" w:cs="Arial"/>
          <w:color w:val="222222"/>
          <w:sz w:val="19"/>
          <w:szCs w:val="19"/>
          <w:lang w:eastAsia="es-SV"/>
        </w:rPr>
        <w:t>&amp;</w:t>
      </w:r>
      <w:r w:rsidRPr="004A2EA4">
        <w:rPr>
          <w:rFonts w:ascii="Arial" w:eastAsia="Times New Roman" w:hAnsi="Arial" w:cs="Arial"/>
          <w:color w:val="222222"/>
          <w:sz w:val="19"/>
          <w:szCs w:val="19"/>
          <w:lang w:eastAsia="es-SV"/>
        </w:rPr>
        <w:t xml:space="preserve"> Lorenzo, V. (2015). Accesibilidad del modelo de educación a distancia para estudiantes con discapacidad visual. XII Congreso Internacional y XXXII Jornadas de Universidades y Educación Especial. De la educación especial a la educación inclusiva. Retos y tendencias de la sociedad digital (CIJUEE). Madrid</w:t>
      </w:r>
      <w:r w:rsidR="00CA5FCB">
        <w:rPr>
          <w:rFonts w:ascii="Arial" w:eastAsia="Times New Roman" w:hAnsi="Arial" w:cs="Arial"/>
          <w:color w:val="222222"/>
          <w:sz w:val="19"/>
          <w:szCs w:val="19"/>
          <w:lang w:eastAsia="es-SV"/>
        </w:rPr>
        <w:t xml:space="preserve">, </w:t>
      </w:r>
      <w:proofErr w:type="spellStart"/>
      <w:r w:rsidR="00CA5FCB">
        <w:rPr>
          <w:rFonts w:ascii="Arial" w:eastAsia="Times New Roman" w:hAnsi="Arial" w:cs="Arial"/>
          <w:color w:val="222222"/>
          <w:sz w:val="19"/>
          <w:szCs w:val="19"/>
          <w:lang w:eastAsia="es-SV"/>
        </w:rPr>
        <w:t>Spain</w:t>
      </w:r>
      <w:proofErr w:type="spellEnd"/>
      <w:r w:rsidRPr="004A2EA4">
        <w:rPr>
          <w:rFonts w:ascii="Arial" w:eastAsia="Times New Roman" w:hAnsi="Arial" w:cs="Arial"/>
          <w:color w:val="222222"/>
          <w:sz w:val="19"/>
          <w:szCs w:val="19"/>
          <w:lang w:eastAsia="es-SV"/>
        </w:rPr>
        <w:t xml:space="preserve">: 23 al 26 de </w:t>
      </w:r>
      <w:proofErr w:type="spellStart"/>
      <w:r w:rsidR="00CA5FCB">
        <w:rPr>
          <w:rFonts w:ascii="Arial" w:eastAsia="Times New Roman" w:hAnsi="Arial" w:cs="Arial"/>
          <w:color w:val="222222"/>
          <w:sz w:val="19"/>
          <w:szCs w:val="19"/>
          <w:lang w:eastAsia="es-SV"/>
        </w:rPr>
        <w:t>March</w:t>
      </w:r>
      <w:proofErr w:type="spellEnd"/>
      <w:r w:rsidR="00CA5FCB" w:rsidRPr="004A2EA4">
        <w:rPr>
          <w:rFonts w:ascii="Arial" w:eastAsia="Times New Roman" w:hAnsi="Arial" w:cs="Arial"/>
          <w:color w:val="222222"/>
          <w:sz w:val="19"/>
          <w:szCs w:val="19"/>
          <w:lang w:eastAsia="es-SV"/>
        </w:rPr>
        <w:t xml:space="preserve"> </w:t>
      </w:r>
      <w:r w:rsidR="00CA5FCB">
        <w:rPr>
          <w:rFonts w:ascii="Arial" w:eastAsia="Times New Roman" w:hAnsi="Arial" w:cs="Arial"/>
          <w:color w:val="222222"/>
          <w:sz w:val="19"/>
          <w:szCs w:val="19"/>
          <w:lang w:eastAsia="es-SV"/>
        </w:rPr>
        <w:t>2015. [</w:t>
      </w:r>
      <w:r w:rsidRPr="004A2EA4">
        <w:rPr>
          <w:rFonts w:ascii="Arial" w:eastAsia="Times New Roman" w:hAnsi="Arial" w:cs="Arial"/>
          <w:color w:val="222222"/>
          <w:sz w:val="19"/>
          <w:szCs w:val="19"/>
          <w:lang w:eastAsia="es-SV"/>
        </w:rPr>
        <w:t>http://cijuee.es/wordpress/]</w:t>
      </w:r>
    </w:p>
    <w:p w:rsidR="00B72DC9" w:rsidRPr="004A2EA4" w:rsidRDefault="00BF0EF6"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eastAsia="es-SV"/>
        </w:rPr>
      </w:pPr>
      <w:proofErr w:type="spellStart"/>
      <w:r>
        <w:rPr>
          <w:rFonts w:ascii="Arial" w:eastAsia="Times New Roman" w:hAnsi="Arial" w:cs="Arial"/>
          <w:color w:val="222222"/>
          <w:sz w:val="19"/>
          <w:szCs w:val="19"/>
          <w:lang w:eastAsia="es-SV"/>
        </w:rPr>
        <w:t>Cacheiro</w:t>
      </w:r>
      <w:proofErr w:type="spellEnd"/>
      <w:r>
        <w:rPr>
          <w:rFonts w:ascii="Arial" w:eastAsia="Times New Roman" w:hAnsi="Arial" w:cs="Arial"/>
          <w:color w:val="222222"/>
          <w:sz w:val="19"/>
          <w:szCs w:val="19"/>
          <w:lang w:eastAsia="es-SV"/>
        </w:rPr>
        <w:t>, M.L., Pereira, E.</w:t>
      </w:r>
      <w:r w:rsidR="00B72DC9" w:rsidRPr="004A2EA4">
        <w:rPr>
          <w:rFonts w:ascii="Arial" w:eastAsia="Times New Roman" w:hAnsi="Arial" w:cs="Arial"/>
          <w:color w:val="222222"/>
          <w:sz w:val="19"/>
          <w:szCs w:val="19"/>
          <w:lang w:eastAsia="es-SV"/>
        </w:rPr>
        <w:t xml:space="preserve"> </w:t>
      </w:r>
      <w:r>
        <w:rPr>
          <w:rFonts w:ascii="Arial" w:eastAsia="Times New Roman" w:hAnsi="Arial" w:cs="Arial"/>
          <w:color w:val="222222"/>
          <w:sz w:val="19"/>
          <w:szCs w:val="19"/>
          <w:lang w:eastAsia="es-SV"/>
        </w:rPr>
        <w:t xml:space="preserve">&amp; </w:t>
      </w:r>
      <w:r w:rsidR="00B72DC9" w:rsidRPr="004A2EA4">
        <w:rPr>
          <w:rFonts w:ascii="Arial" w:eastAsia="Times New Roman" w:hAnsi="Arial" w:cs="Arial"/>
          <w:color w:val="222222"/>
          <w:sz w:val="19"/>
          <w:szCs w:val="19"/>
          <w:lang w:eastAsia="es-SV"/>
        </w:rPr>
        <w:t>Domínguez, M.C.</w:t>
      </w:r>
      <w:r w:rsidR="00CA5FCB">
        <w:rPr>
          <w:rFonts w:ascii="Arial" w:eastAsia="Times New Roman" w:hAnsi="Arial" w:cs="Arial"/>
          <w:color w:val="222222"/>
          <w:sz w:val="19"/>
          <w:szCs w:val="19"/>
          <w:lang w:eastAsia="es-SV"/>
        </w:rPr>
        <w:t xml:space="preserve"> </w:t>
      </w:r>
      <w:r w:rsidR="00B72DC9" w:rsidRPr="004A2EA4">
        <w:rPr>
          <w:rFonts w:ascii="Arial" w:eastAsia="Times New Roman" w:hAnsi="Arial" w:cs="Arial"/>
          <w:color w:val="222222"/>
          <w:sz w:val="19"/>
          <w:szCs w:val="19"/>
          <w:lang w:eastAsia="es-SV"/>
        </w:rPr>
        <w:t xml:space="preserve">(2013). Formación de docentes online en entornos virtuales de aprendizaje: recursos de colaboración para la interacción dialógica en educación a distancia. </w:t>
      </w:r>
      <w:r w:rsidR="00B72DC9" w:rsidRPr="00E21859">
        <w:rPr>
          <w:rFonts w:ascii="Arial" w:eastAsia="Times New Roman" w:hAnsi="Arial" w:cs="Arial"/>
          <w:color w:val="222222"/>
          <w:sz w:val="19"/>
          <w:szCs w:val="19"/>
          <w:lang w:val="en-US" w:eastAsia="es-SV"/>
        </w:rPr>
        <w:t>International Conference "Mobilizing Distance Educatio</w:t>
      </w:r>
      <w:r w:rsidR="00B72DC9" w:rsidRPr="00695617">
        <w:rPr>
          <w:rFonts w:ascii="Arial" w:eastAsia="Times New Roman" w:hAnsi="Arial" w:cs="Arial"/>
          <w:color w:val="222222"/>
          <w:sz w:val="19"/>
          <w:szCs w:val="19"/>
          <w:lang w:val="en-US" w:eastAsia="es-SV"/>
        </w:rPr>
        <w:t>n for Social Justice and Innovation" UNED-ICDE 201</w:t>
      </w:r>
      <w:r w:rsidR="00B72DC9" w:rsidRPr="004A2EA4">
        <w:rPr>
          <w:rFonts w:ascii="Arial" w:eastAsia="Times New Roman" w:hAnsi="Arial" w:cs="Arial"/>
          <w:color w:val="222222"/>
          <w:sz w:val="19"/>
          <w:szCs w:val="19"/>
          <w:lang w:val="en-US" w:eastAsia="es-SV"/>
        </w:rPr>
        <w:t xml:space="preserve">3. </w:t>
      </w:r>
      <w:r w:rsidR="00B72DC9" w:rsidRPr="004A2EA4">
        <w:rPr>
          <w:rFonts w:ascii="Arial" w:eastAsia="Times New Roman" w:hAnsi="Arial" w:cs="Arial"/>
          <w:color w:val="222222"/>
          <w:sz w:val="19"/>
          <w:szCs w:val="19"/>
          <w:lang w:eastAsia="es-SV"/>
        </w:rPr>
        <w:t xml:space="preserve">Madrid, </w:t>
      </w:r>
      <w:proofErr w:type="spellStart"/>
      <w:r w:rsidR="00CA5FCB">
        <w:rPr>
          <w:rFonts w:ascii="Arial" w:eastAsia="Times New Roman" w:hAnsi="Arial" w:cs="Arial"/>
          <w:color w:val="222222"/>
          <w:sz w:val="19"/>
          <w:szCs w:val="19"/>
          <w:lang w:eastAsia="es-SV"/>
        </w:rPr>
        <w:t>Spain</w:t>
      </w:r>
      <w:proofErr w:type="spellEnd"/>
      <w:r w:rsidR="00B72DC9" w:rsidRPr="004A2EA4">
        <w:rPr>
          <w:rFonts w:ascii="Arial" w:eastAsia="Times New Roman" w:hAnsi="Arial" w:cs="Arial"/>
          <w:color w:val="222222"/>
          <w:sz w:val="19"/>
          <w:szCs w:val="19"/>
          <w:lang w:eastAsia="es-SV"/>
        </w:rPr>
        <w:t xml:space="preserve">, 7-9 </w:t>
      </w:r>
      <w:proofErr w:type="spellStart"/>
      <w:r w:rsidR="00CA5FCB">
        <w:rPr>
          <w:rFonts w:ascii="Arial" w:eastAsia="Times New Roman" w:hAnsi="Arial" w:cs="Arial"/>
          <w:color w:val="222222"/>
          <w:sz w:val="19"/>
          <w:szCs w:val="19"/>
          <w:lang w:eastAsia="es-SV"/>
        </w:rPr>
        <w:t>March</w:t>
      </w:r>
      <w:proofErr w:type="spellEnd"/>
      <w:r w:rsidR="00CA5FCB">
        <w:rPr>
          <w:rFonts w:ascii="Arial" w:eastAsia="Times New Roman" w:hAnsi="Arial" w:cs="Arial"/>
          <w:color w:val="222222"/>
          <w:sz w:val="19"/>
          <w:szCs w:val="19"/>
          <w:lang w:eastAsia="es-SV"/>
        </w:rPr>
        <w:t xml:space="preserve"> 2013.</w:t>
      </w:r>
    </w:p>
    <w:p w:rsidR="00B72DC9" w:rsidRPr="00406CDE" w:rsidRDefault="00B72DC9" w:rsidP="004A2EA4">
      <w:pPr>
        <w:pStyle w:val="Prrafodelista"/>
        <w:numPr>
          <w:ilvl w:val="0"/>
          <w:numId w:val="3"/>
        </w:numPr>
        <w:spacing w:before="120" w:after="120" w:line="240" w:lineRule="auto"/>
        <w:ind w:left="357" w:hanging="357"/>
        <w:contextualSpacing w:val="0"/>
        <w:rPr>
          <w:rFonts w:ascii="Arial" w:eastAsia="Times New Roman" w:hAnsi="Arial" w:cs="Arial"/>
          <w:color w:val="222222"/>
          <w:sz w:val="19"/>
          <w:szCs w:val="19"/>
          <w:lang w:eastAsia="es-SV"/>
        </w:rPr>
      </w:pPr>
      <w:r w:rsidRPr="004A2EA4">
        <w:rPr>
          <w:rFonts w:ascii="Arial" w:eastAsia="Times New Roman" w:hAnsi="Arial" w:cs="Arial"/>
          <w:color w:val="222222"/>
          <w:sz w:val="19"/>
          <w:szCs w:val="19"/>
          <w:lang w:eastAsia="es-SV"/>
        </w:rPr>
        <w:lastRenderedPageBreak/>
        <w:t xml:space="preserve">Rodríguez, L.; </w:t>
      </w:r>
      <w:proofErr w:type="spellStart"/>
      <w:r w:rsidRPr="004A2EA4">
        <w:rPr>
          <w:rFonts w:ascii="Arial" w:eastAsia="Times New Roman" w:hAnsi="Arial" w:cs="Arial"/>
          <w:color w:val="222222"/>
          <w:sz w:val="19"/>
          <w:szCs w:val="19"/>
          <w:lang w:eastAsia="es-SV"/>
        </w:rPr>
        <w:t>Cacheiro</w:t>
      </w:r>
      <w:proofErr w:type="spellEnd"/>
      <w:r w:rsidRPr="004A2EA4">
        <w:rPr>
          <w:rFonts w:ascii="Arial" w:eastAsia="Times New Roman" w:hAnsi="Arial" w:cs="Arial"/>
          <w:color w:val="222222"/>
          <w:sz w:val="19"/>
          <w:szCs w:val="19"/>
          <w:lang w:eastAsia="es-SV"/>
        </w:rPr>
        <w:t xml:space="preserve">, M.L. </w:t>
      </w:r>
      <w:r w:rsidR="00BF0EF6">
        <w:rPr>
          <w:rFonts w:ascii="Arial" w:eastAsia="Times New Roman" w:hAnsi="Arial" w:cs="Arial"/>
          <w:color w:val="222222"/>
          <w:sz w:val="19"/>
          <w:szCs w:val="19"/>
          <w:lang w:eastAsia="es-SV"/>
        </w:rPr>
        <w:t>&amp;</w:t>
      </w:r>
      <w:r w:rsidRPr="004A2EA4">
        <w:rPr>
          <w:rFonts w:ascii="Arial" w:eastAsia="Times New Roman" w:hAnsi="Arial" w:cs="Arial"/>
          <w:color w:val="222222"/>
          <w:sz w:val="19"/>
          <w:szCs w:val="19"/>
          <w:lang w:eastAsia="es-SV"/>
        </w:rPr>
        <w:t xml:space="preserve"> Gil, J.A. (2013). Incidencia de actividades virtuales en el desarrollo de las habilidades sociales de estudiantes mexicanos de preparatoria.</w:t>
      </w:r>
      <w:r w:rsidR="00152C92">
        <w:rPr>
          <w:rFonts w:ascii="Arial" w:eastAsia="Times New Roman" w:hAnsi="Arial" w:cs="Arial"/>
          <w:color w:val="222222"/>
          <w:sz w:val="19"/>
          <w:szCs w:val="19"/>
          <w:lang w:eastAsia="es-SV"/>
        </w:rPr>
        <w:t xml:space="preserve"> </w:t>
      </w:r>
      <w:r w:rsidRPr="004A2EA4">
        <w:rPr>
          <w:rFonts w:ascii="Arial" w:eastAsia="Times New Roman" w:hAnsi="Arial" w:cs="Arial"/>
          <w:color w:val="222222"/>
          <w:sz w:val="19"/>
          <w:szCs w:val="19"/>
          <w:lang w:eastAsia="es-SV"/>
        </w:rPr>
        <w:t xml:space="preserve">Un análisis con base en la escala de habilidades sociales de </w:t>
      </w:r>
      <w:proofErr w:type="spellStart"/>
      <w:r w:rsidRPr="004A2EA4">
        <w:rPr>
          <w:rFonts w:ascii="Arial" w:eastAsia="Times New Roman" w:hAnsi="Arial" w:cs="Arial"/>
          <w:color w:val="222222"/>
          <w:sz w:val="19"/>
          <w:szCs w:val="19"/>
          <w:lang w:eastAsia="es-SV"/>
        </w:rPr>
        <w:t>Goldstein</w:t>
      </w:r>
      <w:proofErr w:type="spellEnd"/>
      <w:r w:rsidRPr="004A2EA4">
        <w:rPr>
          <w:rFonts w:ascii="Arial" w:eastAsia="Times New Roman" w:hAnsi="Arial" w:cs="Arial"/>
          <w:color w:val="222222"/>
          <w:sz w:val="19"/>
          <w:szCs w:val="19"/>
          <w:lang w:eastAsia="es-SV"/>
        </w:rPr>
        <w:t xml:space="preserve">. [Trabajo 129/C1B]. CINAIC 2013. Madrid, España, 6-8 </w:t>
      </w:r>
      <w:proofErr w:type="spellStart"/>
      <w:r w:rsidR="00CA5FCB">
        <w:rPr>
          <w:rFonts w:ascii="Arial" w:eastAsia="Times New Roman" w:hAnsi="Arial" w:cs="Arial"/>
          <w:color w:val="222222"/>
          <w:sz w:val="19"/>
          <w:szCs w:val="19"/>
          <w:lang w:eastAsia="es-SV"/>
        </w:rPr>
        <w:t>November</w:t>
      </w:r>
      <w:proofErr w:type="spellEnd"/>
      <w:r w:rsidRPr="004A2EA4">
        <w:rPr>
          <w:rFonts w:ascii="Arial" w:eastAsia="Times New Roman" w:hAnsi="Arial" w:cs="Arial"/>
          <w:color w:val="222222"/>
          <w:sz w:val="19"/>
          <w:szCs w:val="19"/>
          <w:lang w:eastAsia="es-SV"/>
        </w:rPr>
        <w:t xml:space="preserve">. </w:t>
      </w:r>
      <w:proofErr w:type="spellStart"/>
      <w:r w:rsidR="00CA5FCB" w:rsidRPr="00406CDE">
        <w:rPr>
          <w:rFonts w:ascii="Arial" w:eastAsia="Times New Roman" w:hAnsi="Arial" w:cs="Arial"/>
          <w:color w:val="222222"/>
          <w:sz w:val="19"/>
          <w:szCs w:val="19"/>
          <w:lang w:eastAsia="es-SV"/>
        </w:rPr>
        <w:t>Retrieved</w:t>
      </w:r>
      <w:proofErr w:type="spellEnd"/>
      <w:r w:rsidR="00CA5FCB" w:rsidRPr="00406CDE">
        <w:rPr>
          <w:rFonts w:ascii="Arial" w:eastAsia="Times New Roman" w:hAnsi="Arial" w:cs="Arial"/>
          <w:color w:val="222222"/>
          <w:sz w:val="19"/>
          <w:szCs w:val="19"/>
          <w:lang w:eastAsia="es-SV"/>
        </w:rPr>
        <w:t xml:space="preserve"> </w:t>
      </w:r>
      <w:proofErr w:type="spellStart"/>
      <w:r w:rsidR="00CA5FCB" w:rsidRPr="00406CDE">
        <w:rPr>
          <w:rFonts w:ascii="Arial" w:eastAsia="Times New Roman" w:hAnsi="Arial" w:cs="Arial"/>
          <w:color w:val="222222"/>
          <w:sz w:val="19"/>
          <w:szCs w:val="19"/>
          <w:lang w:eastAsia="es-SV"/>
        </w:rPr>
        <w:t>from</w:t>
      </w:r>
      <w:proofErr w:type="spellEnd"/>
      <w:r w:rsidR="00CA5FCB" w:rsidRPr="00406CDE">
        <w:rPr>
          <w:rFonts w:ascii="Arial" w:eastAsia="Times New Roman" w:hAnsi="Arial" w:cs="Arial"/>
          <w:color w:val="222222"/>
          <w:sz w:val="19"/>
          <w:szCs w:val="19"/>
          <w:lang w:eastAsia="es-SV"/>
        </w:rPr>
        <w:t xml:space="preserve"> </w:t>
      </w:r>
      <w:r w:rsidRPr="00406CDE">
        <w:rPr>
          <w:rFonts w:ascii="Arial" w:eastAsia="Times New Roman" w:hAnsi="Arial" w:cs="Arial"/>
          <w:color w:val="222222"/>
          <w:sz w:val="19"/>
          <w:szCs w:val="19"/>
          <w:lang w:eastAsia="es-SV"/>
        </w:rPr>
        <w:t>http://138.4.83.162/congreso/cinaic/sic/repositorio/_QPWEBFIC/917/AGRUPAMIENTOS%20TRABAJOS_24_10_13A.pdf</w:t>
      </w:r>
    </w:p>
    <w:p w:rsidR="00AF4497" w:rsidRPr="00406CDE" w:rsidRDefault="00AF4497">
      <w:pPr>
        <w:rPr>
          <w:rFonts w:ascii="Arial" w:eastAsia="Times New Roman" w:hAnsi="Arial" w:cs="Arial"/>
          <w:color w:val="222222"/>
          <w:sz w:val="19"/>
          <w:szCs w:val="19"/>
          <w:lang w:eastAsia="es-SV"/>
        </w:rPr>
      </w:pPr>
    </w:p>
    <w:p w:rsidR="00AF4497" w:rsidRDefault="00AF4497" w:rsidP="00AF4497">
      <w:pPr>
        <w:rPr>
          <w:rFonts w:ascii="Arial" w:eastAsia="Times New Roman" w:hAnsi="Arial" w:cs="Arial"/>
          <w:color w:val="222222"/>
          <w:sz w:val="19"/>
          <w:szCs w:val="19"/>
          <w:lang w:eastAsia="es-SV"/>
        </w:rPr>
      </w:pPr>
      <w:r>
        <w:rPr>
          <w:rFonts w:ascii="Arial" w:eastAsia="Times New Roman" w:hAnsi="Arial" w:cs="Arial"/>
          <w:b/>
          <w:color w:val="222222"/>
          <w:sz w:val="19"/>
          <w:szCs w:val="19"/>
          <w:lang w:eastAsia="es-SV"/>
        </w:rPr>
        <w:t>María Medina-</w:t>
      </w:r>
      <w:r w:rsidRPr="00D45812">
        <w:rPr>
          <w:rFonts w:ascii="Arial" w:eastAsia="Times New Roman" w:hAnsi="Arial" w:cs="Arial"/>
          <w:b/>
          <w:color w:val="222222"/>
          <w:sz w:val="19"/>
          <w:szCs w:val="19"/>
          <w:lang w:eastAsia="es-SV"/>
        </w:rPr>
        <w:t>Domínguez</w:t>
      </w:r>
      <w:r>
        <w:rPr>
          <w:rFonts w:ascii="Arial" w:eastAsia="Times New Roman" w:hAnsi="Arial" w:cs="Arial"/>
          <w:b/>
          <w:color w:val="222222"/>
          <w:sz w:val="19"/>
          <w:szCs w:val="19"/>
          <w:lang w:eastAsia="es-SV"/>
        </w:rPr>
        <w:t xml:space="preserve">, </w:t>
      </w:r>
      <w:proofErr w:type="spellStart"/>
      <w:r>
        <w:rPr>
          <w:rFonts w:ascii="Arial" w:eastAsia="Times New Roman" w:hAnsi="Arial" w:cs="Arial"/>
          <w:b/>
          <w:color w:val="222222"/>
          <w:sz w:val="19"/>
          <w:szCs w:val="19"/>
          <w:lang w:eastAsia="es-SV"/>
        </w:rPr>
        <w:t>Ph</w:t>
      </w:r>
      <w:proofErr w:type="spellEnd"/>
      <w:r>
        <w:rPr>
          <w:rFonts w:ascii="Arial" w:eastAsia="Times New Roman" w:hAnsi="Arial" w:cs="Arial"/>
          <w:b/>
          <w:color w:val="222222"/>
          <w:sz w:val="19"/>
          <w:szCs w:val="19"/>
          <w:lang w:eastAsia="es-SV"/>
        </w:rPr>
        <w:t>. D.</w:t>
      </w:r>
    </w:p>
    <w:p w:rsidR="00AF4497" w:rsidRPr="00132C8F" w:rsidRDefault="00107067" w:rsidP="00CA5FCB">
      <w:pPr>
        <w:jc w:val="both"/>
        <w:rPr>
          <w:rFonts w:ascii="Arial" w:eastAsia="Times New Roman" w:hAnsi="Arial" w:cs="Arial"/>
          <w:color w:val="222222"/>
          <w:sz w:val="19"/>
          <w:szCs w:val="19"/>
          <w:lang w:val="en-US" w:eastAsia="es-SV"/>
        </w:rPr>
      </w:pPr>
      <w:r>
        <w:rPr>
          <w:rFonts w:ascii="Arial" w:eastAsia="Times New Roman" w:hAnsi="Arial" w:cs="Arial"/>
          <w:color w:val="222222"/>
          <w:sz w:val="19"/>
          <w:szCs w:val="19"/>
          <w:lang w:val="en-US" w:eastAsia="es-SV"/>
        </w:rPr>
        <w:t xml:space="preserve">Ph. D. in Education by Universidad de </w:t>
      </w:r>
      <w:proofErr w:type="spellStart"/>
      <w:r>
        <w:rPr>
          <w:rFonts w:ascii="Arial" w:eastAsia="Times New Roman" w:hAnsi="Arial" w:cs="Arial"/>
          <w:color w:val="222222"/>
          <w:sz w:val="19"/>
          <w:szCs w:val="19"/>
          <w:lang w:val="en-US" w:eastAsia="es-SV"/>
        </w:rPr>
        <w:t>Jaén</w:t>
      </w:r>
      <w:proofErr w:type="spellEnd"/>
      <w:r>
        <w:rPr>
          <w:rFonts w:ascii="Arial" w:eastAsia="Times New Roman" w:hAnsi="Arial" w:cs="Arial"/>
          <w:color w:val="222222"/>
          <w:sz w:val="19"/>
          <w:szCs w:val="19"/>
          <w:lang w:val="en-US" w:eastAsia="es-SV"/>
        </w:rPr>
        <w:t xml:space="preserve">, and Degree in Law by </w:t>
      </w:r>
      <w:proofErr w:type="spellStart"/>
      <w:r w:rsidR="00CA5FCB" w:rsidRPr="00107067">
        <w:rPr>
          <w:rFonts w:ascii="Arial" w:eastAsia="Times New Roman" w:hAnsi="Arial" w:cs="Arial"/>
          <w:color w:val="222222"/>
          <w:sz w:val="19"/>
          <w:szCs w:val="19"/>
          <w:lang w:val="en-US" w:eastAsia="es-SV"/>
        </w:rPr>
        <w:t>Complutense</w:t>
      </w:r>
      <w:proofErr w:type="spellEnd"/>
      <w:r w:rsidR="00CA5FCB" w:rsidRPr="00107067">
        <w:rPr>
          <w:rFonts w:ascii="Arial" w:eastAsia="Times New Roman" w:hAnsi="Arial" w:cs="Arial"/>
          <w:color w:val="222222"/>
          <w:sz w:val="19"/>
          <w:szCs w:val="19"/>
          <w:lang w:val="en-US" w:eastAsia="es-SV"/>
        </w:rPr>
        <w:t xml:space="preserve"> University of Madrid</w:t>
      </w:r>
      <w:r>
        <w:rPr>
          <w:rFonts w:ascii="Arial" w:eastAsia="Times New Roman" w:hAnsi="Arial" w:cs="Arial"/>
          <w:color w:val="222222"/>
          <w:sz w:val="19"/>
          <w:szCs w:val="19"/>
          <w:lang w:val="en-US" w:eastAsia="es-SV"/>
        </w:rPr>
        <w:t xml:space="preserve">. </w:t>
      </w:r>
      <w:r w:rsidR="00AF4497" w:rsidRPr="00132C8F">
        <w:rPr>
          <w:rFonts w:ascii="Arial" w:eastAsia="Times New Roman" w:hAnsi="Arial" w:cs="Arial"/>
          <w:color w:val="222222"/>
          <w:sz w:val="19"/>
          <w:szCs w:val="19"/>
          <w:lang w:val="en-US" w:eastAsia="es-SV"/>
        </w:rPr>
        <w:t>Training consultancy</w:t>
      </w:r>
      <w:r w:rsidR="00CA5FCB">
        <w:rPr>
          <w:rFonts w:ascii="Arial" w:eastAsia="Times New Roman" w:hAnsi="Arial" w:cs="Arial"/>
          <w:color w:val="222222"/>
          <w:sz w:val="19"/>
          <w:szCs w:val="19"/>
          <w:lang w:val="en-US" w:eastAsia="es-SV"/>
        </w:rPr>
        <w:t>. She</w:t>
      </w:r>
      <w:r w:rsidR="00AF4497" w:rsidRPr="00132C8F">
        <w:rPr>
          <w:rFonts w:ascii="Arial" w:eastAsia="Times New Roman" w:hAnsi="Arial" w:cs="Arial"/>
          <w:color w:val="222222"/>
          <w:sz w:val="19"/>
          <w:szCs w:val="19"/>
          <w:lang w:val="en-US" w:eastAsia="es-SV"/>
        </w:rPr>
        <w:t xml:space="preserve"> has worked as Project Manager Training and Development in several consulting firms worldwide, directing and designing programs to attract and develop talent in dif</w:t>
      </w:r>
      <w:r w:rsidR="00CA5FCB">
        <w:rPr>
          <w:rFonts w:ascii="Arial" w:eastAsia="Times New Roman" w:hAnsi="Arial" w:cs="Arial"/>
          <w:color w:val="222222"/>
          <w:sz w:val="19"/>
          <w:szCs w:val="19"/>
          <w:lang w:val="en-US" w:eastAsia="es-SV"/>
        </w:rPr>
        <w:t>ferent professional realities. Sh</w:t>
      </w:r>
      <w:r w:rsidR="00AF4497" w:rsidRPr="00132C8F">
        <w:rPr>
          <w:rFonts w:ascii="Arial" w:eastAsia="Times New Roman" w:hAnsi="Arial" w:cs="Arial"/>
          <w:color w:val="222222"/>
          <w:sz w:val="19"/>
          <w:szCs w:val="19"/>
          <w:lang w:val="en-US" w:eastAsia="es-SV"/>
        </w:rPr>
        <w:t xml:space="preserve">e has published books: Leadership Training in Emotional Intelligence and Talent Management, Teaching applied to Health Sciences, as well as chapters on emotional dimension of leadership and emotional intelligence and coaching as a tool for the development of emotional competencies. He has been invited speaker at conferences of national and international (ECER, RIAICES, UVU, ...). </w:t>
      </w:r>
      <w:r w:rsidR="00CA5FCB">
        <w:rPr>
          <w:rFonts w:ascii="Arial" w:eastAsia="Times New Roman" w:hAnsi="Arial" w:cs="Arial"/>
          <w:color w:val="222222"/>
          <w:sz w:val="19"/>
          <w:szCs w:val="19"/>
          <w:lang w:val="en-US" w:eastAsia="es-SV"/>
        </w:rPr>
        <w:t>Sh</w:t>
      </w:r>
      <w:r w:rsidR="00CA5FCB" w:rsidRPr="00132C8F">
        <w:rPr>
          <w:rFonts w:ascii="Arial" w:eastAsia="Times New Roman" w:hAnsi="Arial" w:cs="Arial"/>
          <w:color w:val="222222"/>
          <w:sz w:val="19"/>
          <w:szCs w:val="19"/>
          <w:lang w:val="en-US" w:eastAsia="es-SV"/>
        </w:rPr>
        <w:t xml:space="preserve">e </w:t>
      </w:r>
      <w:r w:rsidR="00AF4497" w:rsidRPr="00132C8F">
        <w:rPr>
          <w:rFonts w:ascii="Arial" w:eastAsia="Times New Roman" w:hAnsi="Arial" w:cs="Arial"/>
          <w:color w:val="222222"/>
          <w:sz w:val="19"/>
          <w:szCs w:val="19"/>
          <w:lang w:val="en-US" w:eastAsia="es-SV"/>
        </w:rPr>
        <w:t xml:space="preserve">has been co-director of the course of teacher training: Europe in the field of development </w:t>
      </w:r>
      <w:r w:rsidRPr="00132C8F">
        <w:rPr>
          <w:rFonts w:ascii="Arial" w:eastAsia="Times New Roman" w:hAnsi="Arial" w:cs="Arial"/>
          <w:color w:val="222222"/>
          <w:sz w:val="19"/>
          <w:szCs w:val="19"/>
          <w:lang w:val="en-US" w:eastAsia="es-SV"/>
        </w:rPr>
        <w:t>cooperation.</w:t>
      </w:r>
    </w:p>
    <w:p w:rsidR="00AF4497" w:rsidRDefault="00AF4497" w:rsidP="00AF4497">
      <w:pPr>
        <w:shd w:val="clear" w:color="auto" w:fill="FFFFFF"/>
        <w:spacing w:after="0" w:line="240" w:lineRule="auto"/>
        <w:rPr>
          <w:rFonts w:ascii="Arial" w:eastAsia="Times New Roman" w:hAnsi="Arial" w:cs="Arial"/>
          <w:color w:val="000000"/>
          <w:sz w:val="19"/>
          <w:szCs w:val="19"/>
          <w:u w:val="single"/>
          <w:lang w:val="en-US" w:eastAsia="es-ES"/>
        </w:rPr>
      </w:pPr>
      <w:r w:rsidRPr="007E7E8D">
        <w:rPr>
          <w:rFonts w:ascii="Arial" w:eastAsia="Times New Roman" w:hAnsi="Arial" w:cs="Arial"/>
          <w:color w:val="000000"/>
          <w:sz w:val="19"/>
          <w:szCs w:val="19"/>
          <w:u w:val="single"/>
          <w:lang w:val="en-US" w:eastAsia="es-ES"/>
        </w:rPr>
        <w:t>Publica</w:t>
      </w:r>
      <w:r w:rsidR="00F4704F">
        <w:rPr>
          <w:rFonts w:ascii="Arial" w:eastAsia="Times New Roman" w:hAnsi="Arial" w:cs="Arial"/>
          <w:color w:val="000000"/>
          <w:sz w:val="19"/>
          <w:szCs w:val="19"/>
          <w:u w:val="single"/>
          <w:lang w:val="en-US" w:eastAsia="es-ES"/>
        </w:rPr>
        <w:t>tions</w:t>
      </w:r>
    </w:p>
    <w:p w:rsidR="00AF4497" w:rsidRPr="00A62592" w:rsidRDefault="00AF4497" w:rsidP="00AF4497">
      <w:pPr>
        <w:pStyle w:val="Prrafodelista"/>
        <w:spacing w:before="120" w:after="120" w:line="240" w:lineRule="auto"/>
        <w:ind w:left="360"/>
        <w:contextualSpacing w:val="0"/>
        <w:rPr>
          <w:rFonts w:ascii="Arial" w:eastAsia="Times New Roman" w:hAnsi="Arial" w:cs="Arial"/>
          <w:color w:val="222222"/>
          <w:sz w:val="19"/>
          <w:szCs w:val="19"/>
          <w:lang w:eastAsia="es-SV"/>
        </w:rPr>
      </w:pPr>
    </w:p>
    <w:p w:rsidR="00AF4497" w:rsidRPr="00AF449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F4497">
        <w:rPr>
          <w:rFonts w:ascii="Arial" w:eastAsia="Times New Roman" w:hAnsi="Arial" w:cs="Arial"/>
          <w:color w:val="222222"/>
          <w:sz w:val="19"/>
          <w:szCs w:val="19"/>
          <w:lang w:eastAsia="es-SV"/>
        </w:rPr>
        <w:t xml:space="preserve">Medina-Domínguez, M. (2015). </w:t>
      </w:r>
      <w:r w:rsidRPr="00CA5FCB">
        <w:rPr>
          <w:rFonts w:ascii="Arial" w:eastAsia="Times New Roman" w:hAnsi="Arial" w:cs="Arial"/>
          <w:i/>
          <w:color w:val="222222"/>
          <w:sz w:val="19"/>
          <w:szCs w:val="19"/>
          <w:lang w:eastAsia="es-SV"/>
        </w:rPr>
        <w:t>Formación de Líderes en Inteligencia Emocional y Gestión del Talento</w:t>
      </w:r>
      <w:r w:rsidRPr="00AF4497">
        <w:rPr>
          <w:rFonts w:ascii="Arial" w:eastAsia="Times New Roman" w:hAnsi="Arial" w:cs="Arial"/>
          <w:color w:val="222222"/>
          <w:sz w:val="19"/>
          <w:szCs w:val="19"/>
          <w:lang w:eastAsia="es-SV"/>
        </w:rPr>
        <w:t xml:space="preserve">. Madrid: </w:t>
      </w:r>
      <w:proofErr w:type="spellStart"/>
      <w:r w:rsidRPr="00AF4497">
        <w:rPr>
          <w:rFonts w:ascii="Arial" w:eastAsia="Times New Roman" w:hAnsi="Arial" w:cs="Arial"/>
          <w:color w:val="222222"/>
          <w:sz w:val="19"/>
          <w:szCs w:val="19"/>
          <w:lang w:eastAsia="es-SV"/>
        </w:rPr>
        <w:t>Universitas</w:t>
      </w:r>
      <w:proofErr w:type="spellEnd"/>
      <w:r w:rsidRPr="00AF4497">
        <w:rPr>
          <w:rFonts w:ascii="Arial" w:eastAsia="Times New Roman" w:hAnsi="Arial" w:cs="Arial"/>
          <w:color w:val="222222"/>
          <w:sz w:val="19"/>
          <w:szCs w:val="19"/>
          <w:lang w:eastAsia="es-SV"/>
        </w:rPr>
        <w:t>.</w:t>
      </w:r>
    </w:p>
    <w:p w:rsidR="00AF4497" w:rsidRPr="00AF449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F4497">
        <w:rPr>
          <w:rFonts w:ascii="Arial" w:eastAsia="Times New Roman" w:hAnsi="Arial" w:cs="Arial"/>
          <w:color w:val="222222"/>
          <w:sz w:val="19"/>
          <w:szCs w:val="19"/>
          <w:lang w:eastAsia="es-SV"/>
        </w:rPr>
        <w:t>Medina, A.</w:t>
      </w:r>
      <w:r w:rsidR="00CA5FCB">
        <w:rPr>
          <w:rFonts w:ascii="Arial" w:eastAsia="Times New Roman" w:hAnsi="Arial" w:cs="Arial"/>
          <w:color w:val="222222"/>
          <w:sz w:val="19"/>
          <w:szCs w:val="19"/>
          <w:lang w:eastAsia="es-SV"/>
        </w:rPr>
        <w:t>&amp;</w:t>
      </w:r>
      <w:r w:rsidRPr="00AF4497">
        <w:rPr>
          <w:rFonts w:ascii="Arial" w:eastAsia="Times New Roman" w:hAnsi="Arial" w:cs="Arial"/>
          <w:color w:val="222222"/>
          <w:sz w:val="19"/>
          <w:szCs w:val="19"/>
          <w:lang w:eastAsia="es-SV"/>
        </w:rPr>
        <w:t xml:space="preserve"> Medina-Domínguez, M. (2015). El proceso de Enseñanza - Aprendizaje formativo: El acto didáctico. </w:t>
      </w:r>
      <w:r w:rsidR="00CA5FCB">
        <w:rPr>
          <w:rFonts w:ascii="Arial" w:eastAsia="Times New Roman" w:hAnsi="Arial" w:cs="Arial"/>
          <w:color w:val="222222"/>
          <w:sz w:val="19"/>
          <w:szCs w:val="19"/>
          <w:lang w:eastAsia="es-SV"/>
        </w:rPr>
        <w:t>I</w:t>
      </w:r>
      <w:r w:rsidRPr="00AF4497">
        <w:rPr>
          <w:rFonts w:ascii="Arial" w:eastAsia="Times New Roman" w:hAnsi="Arial" w:cs="Arial"/>
          <w:color w:val="222222"/>
          <w:sz w:val="19"/>
          <w:szCs w:val="19"/>
          <w:lang w:eastAsia="es-SV"/>
        </w:rPr>
        <w:t xml:space="preserve">n Medina A. y Domínguez M.C., </w:t>
      </w:r>
      <w:r w:rsidRPr="00CA5FCB">
        <w:rPr>
          <w:rFonts w:ascii="Arial" w:eastAsia="Times New Roman" w:hAnsi="Arial" w:cs="Arial"/>
          <w:i/>
          <w:color w:val="222222"/>
          <w:sz w:val="19"/>
          <w:szCs w:val="19"/>
          <w:lang w:eastAsia="es-SV"/>
        </w:rPr>
        <w:t>Didáctica. Formación básica para profesionales de la educación</w:t>
      </w:r>
      <w:r w:rsidRPr="00AF4497">
        <w:rPr>
          <w:rFonts w:ascii="Arial" w:eastAsia="Times New Roman" w:hAnsi="Arial" w:cs="Arial"/>
          <w:color w:val="222222"/>
          <w:sz w:val="19"/>
          <w:szCs w:val="19"/>
          <w:lang w:eastAsia="es-SV"/>
        </w:rPr>
        <w:t xml:space="preserve"> (pp. 169-201). Madrid: </w:t>
      </w:r>
    </w:p>
    <w:p w:rsidR="00AF4497" w:rsidRPr="00AF449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F4497">
        <w:rPr>
          <w:rFonts w:ascii="Arial" w:eastAsia="Times New Roman" w:hAnsi="Arial" w:cs="Arial"/>
          <w:color w:val="222222"/>
          <w:sz w:val="19"/>
          <w:szCs w:val="19"/>
          <w:lang w:eastAsia="es-SV"/>
        </w:rPr>
        <w:t xml:space="preserve">Medina, A. &amp; Medina-Domínguez, M. (2015). Modelos didácticos y métodos para el desarrollo del conocimiento y la cultura innovadora de las Instituciones Educativas. </w:t>
      </w:r>
      <w:r w:rsidR="00CA5FCB">
        <w:rPr>
          <w:rFonts w:ascii="Arial" w:eastAsia="Times New Roman" w:hAnsi="Arial" w:cs="Arial"/>
          <w:color w:val="222222"/>
          <w:sz w:val="19"/>
          <w:szCs w:val="19"/>
          <w:lang w:eastAsia="es-SV"/>
        </w:rPr>
        <w:t>I</w:t>
      </w:r>
      <w:r w:rsidRPr="00AF4497">
        <w:rPr>
          <w:rFonts w:ascii="Arial" w:eastAsia="Times New Roman" w:hAnsi="Arial" w:cs="Arial"/>
          <w:color w:val="222222"/>
          <w:sz w:val="19"/>
          <w:szCs w:val="19"/>
          <w:lang w:eastAsia="es-SV"/>
        </w:rPr>
        <w:t>n A. Medina, Innovación de</w:t>
      </w:r>
      <w:r w:rsidR="00CA5FCB">
        <w:rPr>
          <w:rFonts w:ascii="Arial" w:eastAsia="Times New Roman" w:hAnsi="Arial" w:cs="Arial"/>
          <w:color w:val="222222"/>
          <w:sz w:val="19"/>
          <w:szCs w:val="19"/>
          <w:lang w:eastAsia="es-SV"/>
        </w:rPr>
        <w:t xml:space="preserve"> la Educación y de la docencia</w:t>
      </w:r>
      <w:r w:rsidRPr="00AF4497">
        <w:rPr>
          <w:rFonts w:ascii="Arial" w:eastAsia="Times New Roman" w:hAnsi="Arial" w:cs="Arial"/>
          <w:color w:val="222222"/>
          <w:sz w:val="19"/>
          <w:szCs w:val="19"/>
          <w:lang w:eastAsia="es-SV"/>
        </w:rPr>
        <w:t xml:space="preserve"> (pp. 29-61).  </w:t>
      </w:r>
    </w:p>
    <w:p w:rsidR="00AF4497" w:rsidRPr="00AF449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AF4497">
        <w:rPr>
          <w:rFonts w:ascii="Arial" w:eastAsia="Times New Roman" w:hAnsi="Arial" w:cs="Arial"/>
          <w:color w:val="222222"/>
          <w:sz w:val="19"/>
          <w:szCs w:val="19"/>
          <w:lang w:eastAsia="es-SV"/>
        </w:rPr>
        <w:t xml:space="preserve">Medina, A., </w:t>
      </w:r>
      <w:r w:rsidR="00CA5FCB">
        <w:rPr>
          <w:rFonts w:ascii="Arial" w:eastAsia="Times New Roman" w:hAnsi="Arial" w:cs="Arial"/>
          <w:color w:val="222222"/>
          <w:sz w:val="19"/>
          <w:szCs w:val="19"/>
          <w:lang w:eastAsia="es-SV"/>
        </w:rPr>
        <w:t>&amp;</w:t>
      </w:r>
      <w:r w:rsidRPr="00AF4497">
        <w:rPr>
          <w:rFonts w:ascii="Arial" w:eastAsia="Times New Roman" w:hAnsi="Arial" w:cs="Arial"/>
          <w:color w:val="222222"/>
          <w:sz w:val="19"/>
          <w:szCs w:val="19"/>
          <w:lang w:eastAsia="es-SV"/>
        </w:rPr>
        <w:t xml:space="preserve"> Medina-Domínguez, M. (2014). </w:t>
      </w:r>
      <w:r w:rsidRPr="00AF4497">
        <w:rPr>
          <w:rFonts w:ascii="Arial" w:eastAsia="Times New Roman" w:hAnsi="Arial" w:cs="Arial"/>
          <w:color w:val="222222"/>
          <w:sz w:val="19"/>
          <w:szCs w:val="19"/>
          <w:lang w:val="en-US" w:eastAsia="es-SV"/>
        </w:rPr>
        <w:t xml:space="preserve">Competences, Education and Sustainable Development: </w:t>
      </w:r>
      <w:proofErr w:type="gramStart"/>
      <w:r w:rsidRPr="00AF4497">
        <w:rPr>
          <w:rFonts w:ascii="Arial" w:eastAsia="Times New Roman" w:hAnsi="Arial" w:cs="Arial"/>
          <w:color w:val="222222"/>
          <w:sz w:val="19"/>
          <w:szCs w:val="19"/>
          <w:lang w:val="en-US" w:eastAsia="es-SV"/>
        </w:rPr>
        <w:t>a</w:t>
      </w:r>
      <w:proofErr w:type="gramEnd"/>
      <w:r w:rsidRPr="00AF4497">
        <w:rPr>
          <w:rFonts w:ascii="Arial" w:eastAsia="Times New Roman" w:hAnsi="Arial" w:cs="Arial"/>
          <w:color w:val="222222"/>
          <w:sz w:val="19"/>
          <w:szCs w:val="19"/>
          <w:lang w:val="en-US" w:eastAsia="es-SV"/>
        </w:rPr>
        <w:t xml:space="preserve"> Case Study. Economic Insight. </w:t>
      </w:r>
      <w:r w:rsidRPr="00ED4C94">
        <w:rPr>
          <w:rFonts w:ascii="Arial" w:eastAsia="Times New Roman" w:hAnsi="Arial" w:cs="Arial"/>
          <w:i/>
          <w:color w:val="222222"/>
          <w:sz w:val="19"/>
          <w:szCs w:val="19"/>
          <w:lang w:val="en-US" w:eastAsia="es-SV"/>
        </w:rPr>
        <w:t>Trends and Challenges, 66</w:t>
      </w:r>
      <w:r w:rsidRPr="00AF4497">
        <w:rPr>
          <w:rFonts w:ascii="Arial" w:eastAsia="Times New Roman" w:hAnsi="Arial" w:cs="Arial"/>
          <w:color w:val="222222"/>
          <w:sz w:val="19"/>
          <w:szCs w:val="19"/>
          <w:lang w:val="en-US" w:eastAsia="es-SV"/>
        </w:rPr>
        <w:t>(3), 25-34.</w:t>
      </w:r>
    </w:p>
    <w:p w:rsidR="00AF4497" w:rsidRPr="00AF449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F4497">
        <w:rPr>
          <w:rFonts w:ascii="Arial" w:eastAsia="Times New Roman" w:hAnsi="Arial" w:cs="Arial"/>
          <w:color w:val="222222"/>
          <w:sz w:val="19"/>
          <w:szCs w:val="19"/>
          <w:lang w:eastAsia="es-SV"/>
        </w:rPr>
        <w:t>Medina-Domínguez, M. (2014).  Dimensión afectiva del liderazgo e inteligencia emocional</w:t>
      </w:r>
      <w:r>
        <w:rPr>
          <w:rFonts w:ascii="Arial" w:eastAsia="Times New Roman" w:hAnsi="Arial" w:cs="Arial"/>
          <w:color w:val="222222"/>
          <w:sz w:val="19"/>
          <w:szCs w:val="19"/>
          <w:lang w:eastAsia="es-SV"/>
        </w:rPr>
        <w:t>. E</w:t>
      </w:r>
      <w:r w:rsidRPr="00AF4497">
        <w:rPr>
          <w:rFonts w:ascii="Arial" w:eastAsia="Times New Roman" w:hAnsi="Arial" w:cs="Arial"/>
          <w:color w:val="222222"/>
          <w:sz w:val="19"/>
          <w:szCs w:val="19"/>
          <w:lang w:eastAsia="es-SV"/>
        </w:rPr>
        <w:t xml:space="preserve">n A. Medina, C. Rodríguez y D. </w:t>
      </w:r>
      <w:proofErr w:type="spellStart"/>
      <w:r w:rsidRPr="00AF4497">
        <w:rPr>
          <w:rFonts w:ascii="Arial" w:eastAsia="Times New Roman" w:hAnsi="Arial" w:cs="Arial"/>
          <w:color w:val="222222"/>
          <w:sz w:val="19"/>
          <w:szCs w:val="19"/>
          <w:lang w:eastAsia="es-SV"/>
        </w:rPr>
        <w:t>Ansoleaga</w:t>
      </w:r>
      <w:proofErr w:type="spellEnd"/>
      <w:r w:rsidRPr="00AF4497">
        <w:rPr>
          <w:rFonts w:ascii="Arial" w:eastAsia="Times New Roman" w:hAnsi="Arial" w:cs="Arial"/>
          <w:color w:val="222222"/>
          <w:sz w:val="19"/>
          <w:szCs w:val="19"/>
          <w:lang w:eastAsia="es-SV"/>
        </w:rPr>
        <w:t xml:space="preserve"> (ed.).</w:t>
      </w:r>
      <w:r>
        <w:rPr>
          <w:rFonts w:ascii="Arial" w:eastAsia="Times New Roman" w:hAnsi="Arial" w:cs="Arial"/>
          <w:color w:val="222222"/>
          <w:sz w:val="19"/>
          <w:szCs w:val="19"/>
          <w:lang w:eastAsia="es-SV"/>
        </w:rPr>
        <w:t>,</w:t>
      </w:r>
      <w:r w:rsidRPr="00AF4497">
        <w:rPr>
          <w:rFonts w:ascii="Arial" w:eastAsia="Times New Roman" w:hAnsi="Arial" w:cs="Arial"/>
          <w:color w:val="222222"/>
          <w:sz w:val="19"/>
          <w:szCs w:val="19"/>
          <w:lang w:eastAsia="es-SV"/>
        </w:rPr>
        <w:t xml:space="preserve"> </w:t>
      </w:r>
      <w:r w:rsidRPr="00ED4C94">
        <w:rPr>
          <w:rFonts w:ascii="Arial" w:eastAsia="Times New Roman" w:hAnsi="Arial" w:cs="Arial"/>
          <w:i/>
          <w:color w:val="222222"/>
          <w:sz w:val="19"/>
          <w:szCs w:val="19"/>
          <w:lang w:eastAsia="es-SV"/>
        </w:rPr>
        <w:t>Desarrollo de las instituciones y su incidencia en la innovación de la docencia</w:t>
      </w:r>
      <w:r w:rsidRPr="00AF4497">
        <w:rPr>
          <w:rFonts w:ascii="Arial" w:eastAsia="Times New Roman" w:hAnsi="Arial" w:cs="Arial"/>
          <w:color w:val="222222"/>
          <w:sz w:val="19"/>
          <w:szCs w:val="19"/>
          <w:lang w:eastAsia="es-SV"/>
        </w:rPr>
        <w:t xml:space="preserve">. Madrid: </w:t>
      </w:r>
      <w:proofErr w:type="spellStart"/>
      <w:r w:rsidRPr="00AF4497">
        <w:rPr>
          <w:rFonts w:ascii="Arial" w:eastAsia="Times New Roman" w:hAnsi="Arial" w:cs="Arial"/>
          <w:color w:val="222222"/>
          <w:sz w:val="19"/>
          <w:szCs w:val="19"/>
          <w:lang w:eastAsia="es-SV"/>
        </w:rPr>
        <w:t>Universitas</w:t>
      </w:r>
      <w:proofErr w:type="spellEnd"/>
      <w:r w:rsidRPr="00AF4497">
        <w:rPr>
          <w:rFonts w:ascii="Arial" w:eastAsia="Times New Roman" w:hAnsi="Arial" w:cs="Arial"/>
          <w:color w:val="222222"/>
          <w:sz w:val="19"/>
          <w:szCs w:val="19"/>
          <w:lang w:eastAsia="es-SV"/>
        </w:rPr>
        <w:t>.</w:t>
      </w:r>
    </w:p>
    <w:p w:rsidR="00AF4497" w:rsidRPr="00AF449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F4497">
        <w:rPr>
          <w:rFonts w:ascii="Arial" w:eastAsia="Times New Roman" w:hAnsi="Arial" w:cs="Arial"/>
          <w:color w:val="222222"/>
          <w:sz w:val="19"/>
          <w:szCs w:val="19"/>
          <w:lang w:eastAsia="es-SV"/>
        </w:rPr>
        <w:t xml:space="preserve">Medina-Domínguez, M. (2013). El Coaching como herramienta para el desarrollo de las competencias emocionales.” A.A.V.V., </w:t>
      </w:r>
      <w:r w:rsidRPr="00ED4C94">
        <w:rPr>
          <w:rFonts w:ascii="Arial" w:eastAsia="Times New Roman" w:hAnsi="Arial" w:cs="Arial"/>
          <w:i/>
          <w:color w:val="222222"/>
          <w:sz w:val="19"/>
          <w:szCs w:val="19"/>
          <w:lang w:eastAsia="es-SV"/>
        </w:rPr>
        <w:t>Modelos y Prácticas para la mejora del proceso enseñanza-aprendizaje universitario</w:t>
      </w:r>
      <w:r w:rsidRPr="00AF4497">
        <w:rPr>
          <w:rFonts w:ascii="Arial" w:eastAsia="Times New Roman" w:hAnsi="Arial" w:cs="Arial"/>
          <w:color w:val="222222"/>
          <w:sz w:val="19"/>
          <w:szCs w:val="19"/>
          <w:lang w:eastAsia="es-SV"/>
        </w:rPr>
        <w:t xml:space="preserve"> (pp. 29-46). México. Pearson. </w:t>
      </w:r>
    </w:p>
    <w:p w:rsidR="00AF4497" w:rsidRPr="00AF4497" w:rsidRDefault="00AF4497" w:rsidP="00AF4497">
      <w:pPr>
        <w:shd w:val="clear" w:color="auto" w:fill="FFFFFF"/>
        <w:spacing w:after="0" w:line="240" w:lineRule="auto"/>
        <w:rPr>
          <w:rFonts w:ascii="Calibri" w:eastAsia="Times New Roman" w:hAnsi="Calibri" w:cs="Times New Roman"/>
          <w:color w:val="000000"/>
          <w:sz w:val="24"/>
          <w:szCs w:val="24"/>
          <w:lang w:eastAsia="es-ES"/>
        </w:rPr>
      </w:pPr>
      <w:r w:rsidRPr="00AF4497">
        <w:rPr>
          <w:rFonts w:ascii="Arial" w:eastAsia="Times New Roman" w:hAnsi="Arial" w:cs="Arial"/>
          <w:color w:val="000000"/>
          <w:sz w:val="19"/>
          <w:szCs w:val="19"/>
          <w:lang w:eastAsia="es-ES"/>
        </w:rPr>
        <w:t> </w:t>
      </w:r>
    </w:p>
    <w:p w:rsidR="00AF4497" w:rsidRPr="009758DD" w:rsidRDefault="00F4704F" w:rsidP="00F4704F">
      <w:pPr>
        <w:rPr>
          <w:rFonts w:ascii="Calibri" w:eastAsia="Times New Roman" w:hAnsi="Calibri" w:cs="Times New Roman"/>
          <w:color w:val="000000"/>
          <w:sz w:val="24"/>
          <w:szCs w:val="24"/>
          <w:lang w:val="en-US" w:eastAsia="es-ES"/>
        </w:rPr>
      </w:pPr>
      <w:proofErr w:type="spellStart"/>
      <w:r w:rsidRPr="00F4704F">
        <w:rPr>
          <w:rFonts w:ascii="Arial" w:eastAsia="Times New Roman" w:hAnsi="Arial" w:cs="Arial"/>
          <w:color w:val="000000"/>
          <w:sz w:val="19"/>
          <w:szCs w:val="19"/>
          <w:u w:val="single"/>
          <w:lang w:eastAsia="es-ES"/>
        </w:rPr>
        <w:t>Papers</w:t>
      </w:r>
      <w:proofErr w:type="spellEnd"/>
    </w:p>
    <w:p w:rsidR="00AF4497" w:rsidRPr="004A2EA4"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AF4497">
        <w:rPr>
          <w:rFonts w:ascii="Arial" w:eastAsia="Times New Roman" w:hAnsi="Arial" w:cs="Arial"/>
          <w:color w:val="222222"/>
          <w:sz w:val="19"/>
          <w:szCs w:val="19"/>
          <w:lang w:eastAsia="es-SV"/>
        </w:rPr>
        <w:t xml:space="preserve">Medina-Domínguez, M. </w:t>
      </w:r>
      <w:r>
        <w:rPr>
          <w:rFonts w:ascii="Arial" w:eastAsia="Times New Roman" w:hAnsi="Arial" w:cs="Arial"/>
          <w:color w:val="222222"/>
          <w:sz w:val="19"/>
          <w:szCs w:val="19"/>
          <w:lang w:eastAsia="es-SV"/>
        </w:rPr>
        <w:t xml:space="preserve">(2015). </w:t>
      </w:r>
      <w:r w:rsidRPr="003A5DC4">
        <w:rPr>
          <w:rFonts w:ascii="Arial" w:eastAsia="Times New Roman" w:hAnsi="Arial" w:cs="Arial"/>
          <w:color w:val="222222"/>
          <w:sz w:val="19"/>
          <w:szCs w:val="19"/>
          <w:lang w:eastAsia="es-SV"/>
        </w:rPr>
        <w:t>Estrategias de coaching ante el reto educativo</w:t>
      </w:r>
      <w:r w:rsidRPr="00A62592">
        <w:rPr>
          <w:rFonts w:ascii="Arial" w:eastAsia="Times New Roman" w:hAnsi="Arial" w:cs="Arial"/>
          <w:color w:val="222222"/>
          <w:sz w:val="19"/>
          <w:szCs w:val="19"/>
          <w:lang w:eastAsia="es-SV"/>
        </w:rPr>
        <w:t xml:space="preserve">. </w:t>
      </w:r>
      <w:r w:rsidRPr="003A5DC4">
        <w:rPr>
          <w:rFonts w:ascii="Arial" w:eastAsia="Times New Roman" w:hAnsi="Arial" w:cs="Arial"/>
          <w:color w:val="222222"/>
          <w:sz w:val="19"/>
          <w:szCs w:val="19"/>
          <w:lang w:eastAsia="es-SV"/>
        </w:rPr>
        <w:t>XX Congreso Internacional de Tecnologías para la Educación y el Conocimiento y VII de Pizarra Digital: Diversidad, Estrategias y Tecnologías: Diálogo entre Culturas</w:t>
      </w:r>
      <w:r>
        <w:rPr>
          <w:rFonts w:ascii="Arial" w:eastAsia="Times New Roman" w:hAnsi="Arial" w:cs="Arial"/>
          <w:color w:val="222222"/>
          <w:sz w:val="19"/>
          <w:szCs w:val="19"/>
          <w:lang w:eastAsia="es-SV"/>
        </w:rPr>
        <w:t xml:space="preserve">. </w:t>
      </w:r>
      <w:proofErr w:type="spellStart"/>
      <w:r w:rsidRPr="00A62592">
        <w:rPr>
          <w:rFonts w:ascii="Arial" w:eastAsia="Times New Roman" w:hAnsi="Arial" w:cs="Arial"/>
          <w:color w:val="222222"/>
          <w:sz w:val="19"/>
          <w:szCs w:val="19"/>
          <w:lang w:eastAsia="es-SV"/>
        </w:rPr>
        <w:t>InterESTRA</w:t>
      </w:r>
      <w:r w:rsidRPr="004A2EA4">
        <w:rPr>
          <w:rFonts w:ascii="Arial" w:eastAsia="Times New Roman" w:hAnsi="Arial" w:cs="Arial"/>
          <w:color w:val="222222"/>
          <w:sz w:val="19"/>
          <w:szCs w:val="19"/>
          <w:lang w:eastAsia="es-SV"/>
        </w:rPr>
        <w:t>TIC</w:t>
      </w:r>
      <w:proofErr w:type="spellEnd"/>
      <w:r w:rsidRPr="004A2EA4">
        <w:rPr>
          <w:rFonts w:ascii="Arial" w:eastAsia="Times New Roman" w:hAnsi="Arial" w:cs="Arial"/>
          <w:color w:val="222222"/>
          <w:sz w:val="19"/>
          <w:szCs w:val="19"/>
          <w:lang w:eastAsia="es-SV"/>
        </w:rPr>
        <w:t xml:space="preserve"> 2015</w:t>
      </w:r>
      <w:r>
        <w:rPr>
          <w:rFonts w:ascii="Arial" w:eastAsia="Times New Roman" w:hAnsi="Arial" w:cs="Arial"/>
          <w:color w:val="222222"/>
          <w:sz w:val="19"/>
          <w:szCs w:val="19"/>
          <w:lang w:eastAsia="es-SV"/>
        </w:rPr>
        <w:t xml:space="preserve">. </w:t>
      </w:r>
      <w:r w:rsidRPr="004A2EA4">
        <w:rPr>
          <w:rFonts w:ascii="Arial" w:eastAsia="Times New Roman" w:hAnsi="Arial" w:cs="Arial"/>
          <w:color w:val="222222"/>
          <w:sz w:val="19"/>
          <w:szCs w:val="19"/>
          <w:lang w:eastAsia="es-SV"/>
        </w:rPr>
        <w:t xml:space="preserve">Madrid, </w:t>
      </w:r>
      <w:proofErr w:type="spellStart"/>
      <w:r w:rsidR="00BF0EF6">
        <w:rPr>
          <w:rFonts w:ascii="Arial" w:eastAsia="Times New Roman" w:hAnsi="Arial" w:cs="Arial"/>
          <w:color w:val="222222"/>
          <w:sz w:val="19"/>
          <w:szCs w:val="19"/>
          <w:lang w:eastAsia="es-SV"/>
        </w:rPr>
        <w:t>Spain</w:t>
      </w:r>
      <w:proofErr w:type="spellEnd"/>
      <w:r w:rsidR="00BF0EF6">
        <w:rPr>
          <w:rFonts w:ascii="Arial" w:eastAsia="Times New Roman" w:hAnsi="Arial" w:cs="Arial"/>
          <w:color w:val="222222"/>
          <w:sz w:val="19"/>
          <w:szCs w:val="19"/>
          <w:lang w:eastAsia="es-SV"/>
        </w:rPr>
        <w:t xml:space="preserve">, </w:t>
      </w:r>
      <w:r w:rsidRPr="003A5DC4">
        <w:rPr>
          <w:rFonts w:ascii="Arial" w:eastAsia="Times New Roman" w:hAnsi="Arial" w:cs="Arial"/>
          <w:color w:val="222222"/>
          <w:sz w:val="19"/>
          <w:szCs w:val="19"/>
          <w:lang w:eastAsia="es-SV"/>
        </w:rPr>
        <w:t>2</w:t>
      </w:r>
      <w:r w:rsidR="00BF0EF6">
        <w:rPr>
          <w:rFonts w:ascii="Arial" w:eastAsia="Times New Roman" w:hAnsi="Arial" w:cs="Arial"/>
          <w:color w:val="222222"/>
          <w:sz w:val="19"/>
          <w:szCs w:val="19"/>
          <w:lang w:eastAsia="es-SV"/>
        </w:rPr>
        <w:t>-</w:t>
      </w:r>
      <w:r w:rsidRPr="003A5DC4">
        <w:rPr>
          <w:rFonts w:ascii="Arial" w:eastAsia="Times New Roman" w:hAnsi="Arial" w:cs="Arial"/>
          <w:color w:val="222222"/>
          <w:sz w:val="19"/>
          <w:szCs w:val="19"/>
          <w:lang w:eastAsia="es-SV"/>
        </w:rPr>
        <w:t xml:space="preserve">4 </w:t>
      </w:r>
      <w:proofErr w:type="spellStart"/>
      <w:r w:rsidR="00BF0EF6">
        <w:rPr>
          <w:rFonts w:ascii="Arial" w:eastAsia="Times New Roman" w:hAnsi="Arial" w:cs="Arial"/>
          <w:color w:val="222222"/>
          <w:sz w:val="19"/>
          <w:szCs w:val="19"/>
          <w:lang w:eastAsia="es-SV"/>
        </w:rPr>
        <w:t>July</w:t>
      </w:r>
      <w:proofErr w:type="spellEnd"/>
      <w:r w:rsidR="00BF0EF6">
        <w:rPr>
          <w:rFonts w:ascii="Arial" w:eastAsia="Times New Roman" w:hAnsi="Arial" w:cs="Arial"/>
          <w:color w:val="222222"/>
          <w:sz w:val="19"/>
          <w:szCs w:val="19"/>
          <w:lang w:eastAsia="es-SV"/>
        </w:rPr>
        <w:t>.</w:t>
      </w:r>
    </w:p>
    <w:p w:rsidR="00AF4497" w:rsidRPr="004A2EA4"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132C8F">
        <w:rPr>
          <w:rFonts w:ascii="Arial" w:eastAsia="Times New Roman" w:hAnsi="Arial" w:cs="Arial"/>
          <w:color w:val="222222"/>
          <w:sz w:val="19"/>
          <w:szCs w:val="19"/>
          <w:lang w:eastAsia="es-SV"/>
        </w:rPr>
        <w:t xml:space="preserve">Medina-Domínguez, M. </w:t>
      </w:r>
      <w:r w:rsidRPr="004A2EA4">
        <w:rPr>
          <w:rFonts w:ascii="Arial" w:eastAsia="Times New Roman" w:hAnsi="Arial" w:cs="Arial"/>
          <w:color w:val="222222"/>
          <w:sz w:val="19"/>
          <w:szCs w:val="19"/>
          <w:lang w:eastAsia="es-SV"/>
        </w:rPr>
        <w:t xml:space="preserve">Dimensión afectiva del liderazgo e inteligencia emocional. Madrid, </w:t>
      </w:r>
      <w:proofErr w:type="spellStart"/>
      <w:r w:rsidR="00ED4C94">
        <w:rPr>
          <w:rFonts w:ascii="Arial" w:eastAsia="Times New Roman" w:hAnsi="Arial" w:cs="Arial"/>
          <w:color w:val="222222"/>
          <w:sz w:val="19"/>
          <w:szCs w:val="19"/>
          <w:lang w:eastAsia="es-SV"/>
        </w:rPr>
        <w:t>Spain</w:t>
      </w:r>
      <w:proofErr w:type="spellEnd"/>
      <w:r w:rsidR="00ED4C94">
        <w:rPr>
          <w:rFonts w:ascii="Arial" w:eastAsia="Times New Roman" w:hAnsi="Arial" w:cs="Arial"/>
          <w:color w:val="222222"/>
          <w:sz w:val="19"/>
          <w:szCs w:val="19"/>
          <w:lang w:eastAsia="es-SV"/>
        </w:rPr>
        <w:t xml:space="preserve">, </w:t>
      </w:r>
      <w:r w:rsidRPr="004A2EA4">
        <w:rPr>
          <w:rFonts w:ascii="Arial" w:eastAsia="Times New Roman" w:hAnsi="Arial" w:cs="Arial"/>
          <w:color w:val="222222"/>
          <w:sz w:val="19"/>
          <w:szCs w:val="19"/>
          <w:lang w:eastAsia="es-SV"/>
        </w:rPr>
        <w:t xml:space="preserve">29-29 </w:t>
      </w:r>
      <w:proofErr w:type="spellStart"/>
      <w:r w:rsidR="00BF0EF6">
        <w:rPr>
          <w:rFonts w:ascii="Arial" w:eastAsia="Times New Roman" w:hAnsi="Arial" w:cs="Arial"/>
          <w:color w:val="222222"/>
          <w:sz w:val="19"/>
          <w:szCs w:val="19"/>
          <w:lang w:eastAsia="es-SV"/>
        </w:rPr>
        <w:t>November</w:t>
      </w:r>
      <w:proofErr w:type="spellEnd"/>
      <w:r w:rsidR="00BF0EF6">
        <w:rPr>
          <w:rFonts w:ascii="Arial" w:eastAsia="Times New Roman" w:hAnsi="Arial" w:cs="Arial"/>
          <w:color w:val="222222"/>
          <w:sz w:val="19"/>
          <w:szCs w:val="19"/>
          <w:lang w:eastAsia="es-SV"/>
        </w:rPr>
        <w:t>.</w:t>
      </w:r>
    </w:p>
    <w:p w:rsidR="00AF4497" w:rsidRPr="004A2EA4"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eastAsia="es-SV"/>
        </w:rPr>
      </w:pPr>
      <w:r w:rsidRPr="00132C8F">
        <w:rPr>
          <w:rFonts w:ascii="Arial" w:eastAsia="Times New Roman" w:hAnsi="Arial" w:cs="Arial"/>
          <w:color w:val="222222"/>
          <w:sz w:val="19"/>
          <w:szCs w:val="19"/>
          <w:lang w:eastAsia="es-SV"/>
        </w:rPr>
        <w:t xml:space="preserve">Medina-Domínguez, M. </w:t>
      </w:r>
      <w:r w:rsidR="00BF0EF6">
        <w:rPr>
          <w:rFonts w:ascii="Arial" w:eastAsia="Times New Roman" w:hAnsi="Arial" w:cs="Arial"/>
          <w:color w:val="222222"/>
          <w:sz w:val="19"/>
          <w:szCs w:val="19"/>
          <w:lang w:eastAsia="es-SV"/>
        </w:rPr>
        <w:t>(</w:t>
      </w:r>
      <w:r w:rsidR="00BF0EF6" w:rsidRPr="004A2EA4">
        <w:rPr>
          <w:rFonts w:ascii="Arial" w:eastAsia="Times New Roman" w:hAnsi="Arial" w:cs="Arial"/>
          <w:color w:val="222222"/>
          <w:sz w:val="19"/>
          <w:szCs w:val="19"/>
          <w:lang w:eastAsia="es-SV"/>
        </w:rPr>
        <w:t>201</w:t>
      </w:r>
      <w:r w:rsidR="00BF0EF6">
        <w:rPr>
          <w:rFonts w:ascii="Arial" w:eastAsia="Times New Roman" w:hAnsi="Arial" w:cs="Arial"/>
          <w:color w:val="222222"/>
          <w:sz w:val="19"/>
          <w:szCs w:val="19"/>
          <w:lang w:eastAsia="es-SV"/>
        </w:rPr>
        <w:t xml:space="preserve">4). </w:t>
      </w:r>
      <w:r w:rsidRPr="004A2EA4">
        <w:rPr>
          <w:rFonts w:ascii="Arial" w:eastAsia="Times New Roman" w:hAnsi="Arial" w:cs="Arial"/>
          <w:color w:val="222222"/>
          <w:sz w:val="19"/>
          <w:szCs w:val="19"/>
          <w:lang w:eastAsia="es-SV"/>
        </w:rPr>
        <w:t>Aspectos clave en los proyectos de formación y desarrollo”, Panel de expertos</w:t>
      </w:r>
      <w:r>
        <w:rPr>
          <w:rFonts w:ascii="Arial" w:eastAsia="Times New Roman" w:hAnsi="Arial" w:cs="Arial"/>
          <w:color w:val="222222"/>
          <w:sz w:val="19"/>
          <w:szCs w:val="19"/>
          <w:lang w:eastAsia="es-SV"/>
        </w:rPr>
        <w:t>.</w:t>
      </w:r>
      <w:r w:rsidRPr="004A2EA4">
        <w:rPr>
          <w:rFonts w:ascii="Arial" w:eastAsia="Times New Roman" w:hAnsi="Arial" w:cs="Arial"/>
          <w:color w:val="222222"/>
          <w:sz w:val="19"/>
          <w:szCs w:val="19"/>
          <w:lang w:eastAsia="es-SV"/>
        </w:rPr>
        <w:t xml:space="preserve"> Madrid, </w:t>
      </w:r>
      <w:proofErr w:type="spellStart"/>
      <w:r w:rsidR="00ED4C94">
        <w:rPr>
          <w:rFonts w:ascii="Arial" w:eastAsia="Times New Roman" w:hAnsi="Arial" w:cs="Arial"/>
          <w:color w:val="222222"/>
          <w:sz w:val="19"/>
          <w:szCs w:val="19"/>
          <w:lang w:eastAsia="es-SV"/>
        </w:rPr>
        <w:t>Spain</w:t>
      </w:r>
      <w:proofErr w:type="spellEnd"/>
      <w:r w:rsidR="00ED4C94">
        <w:rPr>
          <w:rFonts w:ascii="Arial" w:eastAsia="Times New Roman" w:hAnsi="Arial" w:cs="Arial"/>
          <w:color w:val="222222"/>
          <w:sz w:val="19"/>
          <w:szCs w:val="19"/>
          <w:lang w:eastAsia="es-SV"/>
        </w:rPr>
        <w:t xml:space="preserve">, </w:t>
      </w:r>
      <w:r w:rsidRPr="004A2EA4">
        <w:rPr>
          <w:rFonts w:ascii="Arial" w:eastAsia="Times New Roman" w:hAnsi="Arial" w:cs="Arial"/>
          <w:color w:val="222222"/>
          <w:sz w:val="19"/>
          <w:szCs w:val="19"/>
          <w:lang w:eastAsia="es-SV"/>
        </w:rPr>
        <w:t xml:space="preserve">3-5 </w:t>
      </w:r>
      <w:proofErr w:type="spellStart"/>
      <w:r w:rsidR="00ED4C94">
        <w:rPr>
          <w:rFonts w:ascii="Arial" w:eastAsia="Times New Roman" w:hAnsi="Arial" w:cs="Arial"/>
          <w:color w:val="222222"/>
          <w:sz w:val="19"/>
          <w:szCs w:val="19"/>
          <w:lang w:eastAsia="es-SV"/>
        </w:rPr>
        <w:t>July</w:t>
      </w:r>
      <w:proofErr w:type="spellEnd"/>
      <w:r w:rsidR="00ED4C94">
        <w:rPr>
          <w:rFonts w:ascii="Arial" w:eastAsia="Times New Roman" w:hAnsi="Arial" w:cs="Arial"/>
          <w:color w:val="222222"/>
          <w:sz w:val="19"/>
          <w:szCs w:val="19"/>
          <w:lang w:eastAsia="es-SV"/>
        </w:rPr>
        <w:t>.</w:t>
      </w:r>
    </w:p>
    <w:p w:rsidR="00AF4497" w:rsidRPr="00132C8F"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E21859">
        <w:rPr>
          <w:rFonts w:ascii="Arial" w:eastAsia="Times New Roman" w:hAnsi="Arial" w:cs="Arial"/>
          <w:color w:val="222222"/>
          <w:sz w:val="19"/>
          <w:szCs w:val="19"/>
          <w:lang w:val="en-US" w:eastAsia="es-SV"/>
        </w:rPr>
        <w:t>Medina-</w:t>
      </w:r>
      <w:proofErr w:type="spellStart"/>
      <w:r w:rsidRPr="00E21859">
        <w:rPr>
          <w:rFonts w:ascii="Arial" w:eastAsia="Times New Roman" w:hAnsi="Arial" w:cs="Arial"/>
          <w:color w:val="222222"/>
          <w:sz w:val="19"/>
          <w:szCs w:val="19"/>
          <w:lang w:val="en-US" w:eastAsia="es-SV"/>
        </w:rPr>
        <w:t>Domínguez</w:t>
      </w:r>
      <w:proofErr w:type="spellEnd"/>
      <w:r w:rsidRPr="00E21859">
        <w:rPr>
          <w:rFonts w:ascii="Arial" w:eastAsia="Times New Roman" w:hAnsi="Arial" w:cs="Arial"/>
          <w:color w:val="222222"/>
          <w:sz w:val="19"/>
          <w:szCs w:val="19"/>
          <w:lang w:val="en-US" w:eastAsia="es-SV"/>
        </w:rPr>
        <w:t xml:space="preserve">, M. (2013). Development and </w:t>
      </w:r>
      <w:proofErr w:type="spellStart"/>
      <w:r w:rsidRPr="00E21859">
        <w:rPr>
          <w:rFonts w:ascii="Arial" w:eastAsia="Times New Roman" w:hAnsi="Arial" w:cs="Arial"/>
          <w:color w:val="222222"/>
          <w:sz w:val="19"/>
          <w:szCs w:val="19"/>
          <w:lang w:val="en-US" w:eastAsia="es-SV"/>
        </w:rPr>
        <w:t>desing</w:t>
      </w:r>
      <w:proofErr w:type="spellEnd"/>
      <w:r w:rsidRPr="00E21859">
        <w:rPr>
          <w:rFonts w:ascii="Arial" w:eastAsia="Times New Roman" w:hAnsi="Arial" w:cs="Arial"/>
          <w:color w:val="222222"/>
          <w:sz w:val="19"/>
          <w:szCs w:val="19"/>
          <w:lang w:val="en-US" w:eastAsia="es-SV"/>
        </w:rPr>
        <w:t xml:space="preserve"> of </w:t>
      </w:r>
      <w:proofErr w:type="spellStart"/>
      <w:r w:rsidRPr="00E21859">
        <w:rPr>
          <w:rFonts w:ascii="Arial" w:eastAsia="Times New Roman" w:hAnsi="Arial" w:cs="Arial"/>
          <w:color w:val="222222"/>
          <w:sz w:val="19"/>
          <w:szCs w:val="19"/>
          <w:lang w:val="en-US" w:eastAsia="es-SV"/>
        </w:rPr>
        <w:t>programmes</w:t>
      </w:r>
      <w:proofErr w:type="spellEnd"/>
      <w:r w:rsidRPr="00E21859">
        <w:rPr>
          <w:rFonts w:ascii="Arial" w:eastAsia="Times New Roman" w:hAnsi="Arial" w:cs="Arial"/>
          <w:color w:val="222222"/>
          <w:sz w:val="19"/>
          <w:szCs w:val="19"/>
          <w:lang w:val="en-US" w:eastAsia="es-SV"/>
        </w:rPr>
        <w:t xml:space="preserve"> for the integral education of minorities and the dialogue b</w:t>
      </w:r>
      <w:r w:rsidRPr="00695617">
        <w:rPr>
          <w:rFonts w:ascii="Arial" w:eastAsia="Times New Roman" w:hAnsi="Arial" w:cs="Arial"/>
          <w:color w:val="222222"/>
          <w:sz w:val="19"/>
          <w:szCs w:val="19"/>
          <w:lang w:val="en-US" w:eastAsia="es-SV"/>
        </w:rPr>
        <w:t>etween cultures. </w:t>
      </w:r>
      <w:r w:rsidRPr="00132C8F">
        <w:rPr>
          <w:rFonts w:ascii="Arial" w:eastAsia="Times New Roman" w:hAnsi="Arial" w:cs="Arial"/>
          <w:color w:val="222222"/>
          <w:sz w:val="19"/>
          <w:szCs w:val="19"/>
          <w:lang w:val="en-US" w:eastAsia="es-SV"/>
        </w:rPr>
        <w:t>European Conference Edu</w:t>
      </w:r>
      <w:r w:rsidR="00BF0EF6">
        <w:rPr>
          <w:rFonts w:ascii="Arial" w:eastAsia="Times New Roman" w:hAnsi="Arial" w:cs="Arial"/>
          <w:color w:val="222222"/>
          <w:sz w:val="19"/>
          <w:szCs w:val="19"/>
          <w:lang w:val="en-US" w:eastAsia="es-SV"/>
        </w:rPr>
        <w:t>cational Research (ECER, 2013)</w:t>
      </w:r>
      <w:r w:rsidRPr="00132C8F">
        <w:rPr>
          <w:rFonts w:ascii="Arial" w:eastAsia="Times New Roman" w:hAnsi="Arial" w:cs="Arial"/>
          <w:color w:val="222222"/>
          <w:sz w:val="19"/>
          <w:szCs w:val="19"/>
          <w:lang w:val="en-US" w:eastAsia="es-SV"/>
        </w:rPr>
        <w:t>.</w:t>
      </w:r>
      <w:r w:rsidR="00BF0EF6" w:rsidRPr="00BF0EF6">
        <w:rPr>
          <w:rFonts w:ascii="Arial" w:eastAsia="Times New Roman" w:hAnsi="Arial" w:cs="Arial"/>
          <w:color w:val="222222"/>
          <w:sz w:val="19"/>
          <w:szCs w:val="19"/>
          <w:lang w:val="en-US" w:eastAsia="es-SV"/>
        </w:rPr>
        <w:t xml:space="preserve"> </w:t>
      </w:r>
      <w:proofErr w:type="spellStart"/>
      <w:r w:rsidR="00BF0EF6" w:rsidRPr="00132C8F">
        <w:rPr>
          <w:rFonts w:ascii="Arial" w:eastAsia="Times New Roman" w:hAnsi="Arial" w:cs="Arial"/>
          <w:color w:val="222222"/>
          <w:sz w:val="19"/>
          <w:szCs w:val="19"/>
          <w:lang w:val="en-US" w:eastAsia="es-SV"/>
        </w:rPr>
        <w:t>Estambul</w:t>
      </w:r>
      <w:proofErr w:type="spellEnd"/>
      <w:r w:rsidR="00BF0EF6">
        <w:rPr>
          <w:rFonts w:ascii="Arial" w:eastAsia="Times New Roman" w:hAnsi="Arial" w:cs="Arial"/>
          <w:color w:val="222222"/>
          <w:sz w:val="19"/>
          <w:szCs w:val="19"/>
          <w:lang w:val="en-US" w:eastAsia="es-SV"/>
        </w:rPr>
        <w:t>,</w:t>
      </w:r>
      <w:r w:rsidR="00BF0EF6" w:rsidRPr="00132C8F">
        <w:rPr>
          <w:rFonts w:ascii="Arial" w:eastAsia="Times New Roman" w:hAnsi="Arial" w:cs="Arial"/>
          <w:color w:val="222222"/>
          <w:sz w:val="19"/>
          <w:szCs w:val="19"/>
          <w:lang w:val="en-US" w:eastAsia="es-SV"/>
        </w:rPr>
        <w:t xml:space="preserve"> </w:t>
      </w:r>
      <w:r w:rsidRPr="00132C8F">
        <w:rPr>
          <w:rFonts w:ascii="Arial" w:eastAsia="Times New Roman" w:hAnsi="Arial" w:cs="Arial"/>
          <w:color w:val="222222"/>
          <w:sz w:val="19"/>
          <w:szCs w:val="19"/>
          <w:lang w:val="en-US" w:eastAsia="es-SV"/>
        </w:rPr>
        <w:t xml:space="preserve">13 </w:t>
      </w:r>
      <w:r w:rsidR="00ED4C94" w:rsidRPr="00132C8F">
        <w:rPr>
          <w:rFonts w:ascii="Arial" w:eastAsia="Times New Roman" w:hAnsi="Arial" w:cs="Arial"/>
          <w:color w:val="222222"/>
          <w:sz w:val="19"/>
          <w:szCs w:val="19"/>
          <w:lang w:val="en-US" w:eastAsia="es-SV"/>
        </w:rPr>
        <w:t>Septembe</w:t>
      </w:r>
      <w:r w:rsidR="00BF0EF6">
        <w:rPr>
          <w:rFonts w:ascii="Arial" w:eastAsia="Times New Roman" w:hAnsi="Arial" w:cs="Arial"/>
          <w:color w:val="222222"/>
          <w:sz w:val="19"/>
          <w:szCs w:val="19"/>
          <w:lang w:val="en-US" w:eastAsia="es-SV"/>
        </w:rPr>
        <w:t>r</w:t>
      </w:r>
      <w:r w:rsidRPr="00132C8F">
        <w:rPr>
          <w:rFonts w:ascii="Arial" w:eastAsia="Times New Roman" w:hAnsi="Arial" w:cs="Arial"/>
          <w:color w:val="222222"/>
          <w:sz w:val="19"/>
          <w:szCs w:val="19"/>
          <w:lang w:val="en-US" w:eastAsia="es-SV"/>
        </w:rPr>
        <w:t>.</w:t>
      </w:r>
    </w:p>
    <w:p w:rsidR="00AF4497" w:rsidRPr="00695617" w:rsidRDefault="00AF4497" w:rsidP="00AF4497">
      <w:pPr>
        <w:pStyle w:val="Prrafodelista"/>
        <w:numPr>
          <w:ilvl w:val="0"/>
          <w:numId w:val="3"/>
        </w:numPr>
        <w:spacing w:before="120" w:after="120" w:line="240" w:lineRule="auto"/>
        <w:contextualSpacing w:val="0"/>
        <w:rPr>
          <w:rFonts w:ascii="Arial" w:eastAsia="Times New Roman" w:hAnsi="Arial" w:cs="Arial"/>
          <w:color w:val="222222"/>
          <w:sz w:val="19"/>
          <w:szCs w:val="19"/>
          <w:lang w:val="en-US" w:eastAsia="es-SV"/>
        </w:rPr>
      </w:pPr>
      <w:r w:rsidRPr="00132C8F">
        <w:rPr>
          <w:rFonts w:ascii="Arial" w:eastAsia="Times New Roman" w:hAnsi="Arial" w:cs="Arial"/>
          <w:color w:val="222222"/>
          <w:sz w:val="19"/>
          <w:szCs w:val="19"/>
          <w:lang w:val="en-US" w:eastAsia="es-SV"/>
        </w:rPr>
        <w:t>Medina-</w:t>
      </w:r>
      <w:proofErr w:type="spellStart"/>
      <w:r w:rsidRPr="00132C8F">
        <w:rPr>
          <w:rFonts w:ascii="Arial" w:eastAsia="Times New Roman" w:hAnsi="Arial" w:cs="Arial"/>
          <w:color w:val="222222"/>
          <w:sz w:val="19"/>
          <w:szCs w:val="19"/>
          <w:lang w:val="en-US" w:eastAsia="es-SV"/>
        </w:rPr>
        <w:t>Domínguez</w:t>
      </w:r>
      <w:proofErr w:type="spellEnd"/>
      <w:r w:rsidRPr="00132C8F">
        <w:rPr>
          <w:rFonts w:ascii="Arial" w:eastAsia="Times New Roman" w:hAnsi="Arial" w:cs="Arial"/>
          <w:color w:val="222222"/>
          <w:sz w:val="19"/>
          <w:szCs w:val="19"/>
          <w:lang w:val="en-US" w:eastAsia="es-SV"/>
        </w:rPr>
        <w:t xml:space="preserve">, M. </w:t>
      </w:r>
      <w:r>
        <w:rPr>
          <w:rFonts w:ascii="Arial" w:eastAsia="Times New Roman" w:hAnsi="Arial" w:cs="Arial"/>
          <w:color w:val="222222"/>
          <w:sz w:val="19"/>
          <w:szCs w:val="19"/>
          <w:lang w:val="en-US" w:eastAsia="es-SV"/>
        </w:rPr>
        <w:t xml:space="preserve">(2013). </w:t>
      </w:r>
      <w:r w:rsidRPr="00695617">
        <w:rPr>
          <w:rFonts w:ascii="Arial" w:eastAsia="Times New Roman" w:hAnsi="Arial" w:cs="Arial"/>
          <w:color w:val="222222"/>
          <w:sz w:val="19"/>
          <w:szCs w:val="19"/>
          <w:lang w:val="en-US" w:eastAsia="es-SV"/>
        </w:rPr>
        <w:t>Mixed methods applied to the training of leaders-trainers in rural context cooperatives. XV Workshop Qualitativ</w:t>
      </w:r>
      <w:r w:rsidR="00BF0EF6">
        <w:rPr>
          <w:rFonts w:ascii="Arial" w:eastAsia="Times New Roman" w:hAnsi="Arial" w:cs="Arial"/>
          <w:color w:val="222222"/>
          <w:sz w:val="19"/>
          <w:szCs w:val="19"/>
          <w:lang w:val="en-US" w:eastAsia="es-SV"/>
        </w:rPr>
        <w:t xml:space="preserve">e Research in Psychology. </w:t>
      </w:r>
      <w:r w:rsidRPr="00695617">
        <w:rPr>
          <w:rFonts w:ascii="Arial" w:eastAsia="Times New Roman" w:hAnsi="Arial" w:cs="Arial"/>
          <w:color w:val="222222"/>
          <w:sz w:val="19"/>
          <w:szCs w:val="19"/>
          <w:lang w:val="en-US" w:eastAsia="es-SV"/>
        </w:rPr>
        <w:t xml:space="preserve"> Weingarten, </w:t>
      </w:r>
      <w:r w:rsidR="00BF0EF6">
        <w:rPr>
          <w:rFonts w:ascii="Arial" w:eastAsia="Times New Roman" w:hAnsi="Arial" w:cs="Arial"/>
          <w:color w:val="222222"/>
          <w:sz w:val="19"/>
          <w:szCs w:val="19"/>
          <w:lang w:val="en-US" w:eastAsia="es-SV"/>
        </w:rPr>
        <w:t xml:space="preserve">Germany, </w:t>
      </w:r>
      <w:r w:rsidR="00BF0EF6" w:rsidRPr="00695617">
        <w:rPr>
          <w:rFonts w:ascii="Arial" w:eastAsia="Times New Roman" w:hAnsi="Arial" w:cs="Arial"/>
          <w:color w:val="222222"/>
          <w:sz w:val="19"/>
          <w:szCs w:val="19"/>
          <w:lang w:val="en-US" w:eastAsia="es-SV"/>
        </w:rPr>
        <w:t xml:space="preserve">28-30 </w:t>
      </w:r>
      <w:r w:rsidR="00BF0EF6">
        <w:rPr>
          <w:rFonts w:ascii="Arial" w:eastAsia="Times New Roman" w:hAnsi="Arial" w:cs="Arial"/>
          <w:color w:val="222222"/>
          <w:sz w:val="19"/>
          <w:szCs w:val="19"/>
          <w:lang w:val="en-US" w:eastAsia="es-SV"/>
        </w:rPr>
        <w:t>March</w:t>
      </w:r>
      <w:r w:rsidRPr="00695617">
        <w:rPr>
          <w:rFonts w:ascii="Arial" w:eastAsia="Times New Roman" w:hAnsi="Arial" w:cs="Arial"/>
          <w:color w:val="222222"/>
          <w:sz w:val="19"/>
          <w:szCs w:val="19"/>
          <w:lang w:val="en-US" w:eastAsia="es-SV"/>
        </w:rPr>
        <w:t>.</w:t>
      </w:r>
    </w:p>
    <w:p w:rsidR="0013248E" w:rsidRPr="00AF4497" w:rsidRDefault="0013248E" w:rsidP="00AF4497">
      <w:pPr>
        <w:spacing w:before="120" w:after="120" w:line="240" w:lineRule="auto"/>
        <w:rPr>
          <w:rFonts w:ascii="Arial" w:eastAsia="Times New Roman" w:hAnsi="Arial" w:cs="Arial"/>
          <w:color w:val="222222"/>
          <w:sz w:val="19"/>
          <w:szCs w:val="19"/>
          <w:lang w:val="en-US" w:eastAsia="es-SV"/>
        </w:rPr>
      </w:pPr>
    </w:p>
    <w:sectPr w:rsidR="0013248E" w:rsidRPr="00AF4497" w:rsidSect="000101A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9E" w:rsidRDefault="0045239E" w:rsidP="000101A9">
      <w:pPr>
        <w:spacing w:after="0" w:line="240" w:lineRule="auto"/>
      </w:pPr>
      <w:r>
        <w:separator/>
      </w:r>
    </w:p>
  </w:endnote>
  <w:endnote w:type="continuationSeparator" w:id="0">
    <w:p w:rsidR="0045239E" w:rsidRDefault="0045239E" w:rsidP="0001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56454"/>
      <w:docPartObj>
        <w:docPartGallery w:val="Page Numbers (Bottom of Page)"/>
        <w:docPartUnique/>
      </w:docPartObj>
    </w:sdtPr>
    <w:sdtEndPr/>
    <w:sdtContent>
      <w:p w:rsidR="000101A9" w:rsidRDefault="000101A9">
        <w:pPr>
          <w:pStyle w:val="Piedepgina"/>
          <w:jc w:val="center"/>
        </w:pPr>
        <w:r>
          <w:fldChar w:fldCharType="begin"/>
        </w:r>
        <w:r>
          <w:instrText>PAGE   \* MERGEFORMAT</w:instrText>
        </w:r>
        <w:r>
          <w:fldChar w:fldCharType="separate"/>
        </w:r>
        <w:r w:rsidR="00B36614">
          <w:rPr>
            <w:noProof/>
          </w:rPr>
          <w:t>3</w:t>
        </w:r>
        <w:r>
          <w:fldChar w:fldCharType="end"/>
        </w:r>
      </w:p>
    </w:sdtContent>
  </w:sdt>
  <w:p w:rsidR="000101A9" w:rsidRDefault="000101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9E" w:rsidRDefault="0045239E" w:rsidP="000101A9">
      <w:pPr>
        <w:spacing w:after="0" w:line="240" w:lineRule="auto"/>
      </w:pPr>
      <w:r>
        <w:separator/>
      </w:r>
    </w:p>
  </w:footnote>
  <w:footnote w:type="continuationSeparator" w:id="0">
    <w:p w:rsidR="0045239E" w:rsidRDefault="0045239E" w:rsidP="00010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6F5"/>
    <w:multiLevelType w:val="hybridMultilevel"/>
    <w:tmpl w:val="343A0644"/>
    <w:lvl w:ilvl="0" w:tplc="A34AF4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D1C5F"/>
    <w:multiLevelType w:val="hybridMultilevel"/>
    <w:tmpl w:val="78F6DC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EE4E9D"/>
    <w:multiLevelType w:val="hybridMultilevel"/>
    <w:tmpl w:val="27F68000"/>
    <w:lvl w:ilvl="0" w:tplc="A34AF4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620620"/>
    <w:multiLevelType w:val="hybridMultilevel"/>
    <w:tmpl w:val="6D26A596"/>
    <w:lvl w:ilvl="0" w:tplc="12C693D4">
      <w:start w:val="1"/>
      <w:numFmt w:val="bullet"/>
      <w:lvlText w:val=""/>
      <w:lvlJc w:val="left"/>
      <w:pPr>
        <w:tabs>
          <w:tab w:val="num" w:pos="720"/>
        </w:tabs>
        <w:ind w:left="720" w:hanging="360"/>
      </w:pPr>
      <w:rPr>
        <w:rFonts w:ascii="Wingdings 3" w:hAnsi="Wingdings 3" w:hint="default"/>
      </w:rPr>
    </w:lvl>
    <w:lvl w:ilvl="1" w:tplc="A3346C0C" w:tentative="1">
      <w:start w:val="1"/>
      <w:numFmt w:val="bullet"/>
      <w:lvlText w:val=""/>
      <w:lvlJc w:val="left"/>
      <w:pPr>
        <w:tabs>
          <w:tab w:val="num" w:pos="1440"/>
        </w:tabs>
        <w:ind w:left="1440" w:hanging="360"/>
      </w:pPr>
      <w:rPr>
        <w:rFonts w:ascii="Wingdings 3" w:hAnsi="Wingdings 3" w:hint="default"/>
      </w:rPr>
    </w:lvl>
    <w:lvl w:ilvl="2" w:tplc="68A4D36E" w:tentative="1">
      <w:start w:val="1"/>
      <w:numFmt w:val="bullet"/>
      <w:lvlText w:val=""/>
      <w:lvlJc w:val="left"/>
      <w:pPr>
        <w:tabs>
          <w:tab w:val="num" w:pos="2160"/>
        </w:tabs>
        <w:ind w:left="2160" w:hanging="360"/>
      </w:pPr>
      <w:rPr>
        <w:rFonts w:ascii="Wingdings 3" w:hAnsi="Wingdings 3" w:hint="default"/>
      </w:rPr>
    </w:lvl>
    <w:lvl w:ilvl="3" w:tplc="D4927020" w:tentative="1">
      <w:start w:val="1"/>
      <w:numFmt w:val="bullet"/>
      <w:lvlText w:val=""/>
      <w:lvlJc w:val="left"/>
      <w:pPr>
        <w:tabs>
          <w:tab w:val="num" w:pos="2880"/>
        </w:tabs>
        <w:ind w:left="2880" w:hanging="360"/>
      </w:pPr>
      <w:rPr>
        <w:rFonts w:ascii="Wingdings 3" w:hAnsi="Wingdings 3" w:hint="default"/>
      </w:rPr>
    </w:lvl>
    <w:lvl w:ilvl="4" w:tplc="16B0DE08" w:tentative="1">
      <w:start w:val="1"/>
      <w:numFmt w:val="bullet"/>
      <w:lvlText w:val=""/>
      <w:lvlJc w:val="left"/>
      <w:pPr>
        <w:tabs>
          <w:tab w:val="num" w:pos="3600"/>
        </w:tabs>
        <w:ind w:left="3600" w:hanging="360"/>
      </w:pPr>
      <w:rPr>
        <w:rFonts w:ascii="Wingdings 3" w:hAnsi="Wingdings 3" w:hint="default"/>
      </w:rPr>
    </w:lvl>
    <w:lvl w:ilvl="5" w:tplc="84D42D50" w:tentative="1">
      <w:start w:val="1"/>
      <w:numFmt w:val="bullet"/>
      <w:lvlText w:val=""/>
      <w:lvlJc w:val="left"/>
      <w:pPr>
        <w:tabs>
          <w:tab w:val="num" w:pos="4320"/>
        </w:tabs>
        <w:ind w:left="4320" w:hanging="360"/>
      </w:pPr>
      <w:rPr>
        <w:rFonts w:ascii="Wingdings 3" w:hAnsi="Wingdings 3" w:hint="default"/>
      </w:rPr>
    </w:lvl>
    <w:lvl w:ilvl="6" w:tplc="CDA0F548" w:tentative="1">
      <w:start w:val="1"/>
      <w:numFmt w:val="bullet"/>
      <w:lvlText w:val=""/>
      <w:lvlJc w:val="left"/>
      <w:pPr>
        <w:tabs>
          <w:tab w:val="num" w:pos="5040"/>
        </w:tabs>
        <w:ind w:left="5040" w:hanging="360"/>
      </w:pPr>
      <w:rPr>
        <w:rFonts w:ascii="Wingdings 3" w:hAnsi="Wingdings 3" w:hint="default"/>
      </w:rPr>
    </w:lvl>
    <w:lvl w:ilvl="7" w:tplc="93F22DA0" w:tentative="1">
      <w:start w:val="1"/>
      <w:numFmt w:val="bullet"/>
      <w:lvlText w:val=""/>
      <w:lvlJc w:val="left"/>
      <w:pPr>
        <w:tabs>
          <w:tab w:val="num" w:pos="5760"/>
        </w:tabs>
        <w:ind w:left="5760" w:hanging="360"/>
      </w:pPr>
      <w:rPr>
        <w:rFonts w:ascii="Wingdings 3" w:hAnsi="Wingdings 3" w:hint="default"/>
      </w:rPr>
    </w:lvl>
    <w:lvl w:ilvl="8" w:tplc="ADC6EF3C"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8E"/>
    <w:rsid w:val="000101A9"/>
    <w:rsid w:val="00107067"/>
    <w:rsid w:val="00117B0B"/>
    <w:rsid w:val="0013248E"/>
    <w:rsid w:val="00132C8F"/>
    <w:rsid w:val="00152C92"/>
    <w:rsid w:val="00204F2D"/>
    <w:rsid w:val="00333ED0"/>
    <w:rsid w:val="003A5DC4"/>
    <w:rsid w:val="003F3C5E"/>
    <w:rsid w:val="00406CDE"/>
    <w:rsid w:val="0045239E"/>
    <w:rsid w:val="004A2EA4"/>
    <w:rsid w:val="004D0A36"/>
    <w:rsid w:val="00571F39"/>
    <w:rsid w:val="005C6D02"/>
    <w:rsid w:val="00695617"/>
    <w:rsid w:val="006D3BE6"/>
    <w:rsid w:val="007E7E8D"/>
    <w:rsid w:val="009130C3"/>
    <w:rsid w:val="00966904"/>
    <w:rsid w:val="009758DD"/>
    <w:rsid w:val="00A62592"/>
    <w:rsid w:val="00A63819"/>
    <w:rsid w:val="00AF4497"/>
    <w:rsid w:val="00B03C4A"/>
    <w:rsid w:val="00B36614"/>
    <w:rsid w:val="00B72DC9"/>
    <w:rsid w:val="00BF0EF6"/>
    <w:rsid w:val="00CA5FCB"/>
    <w:rsid w:val="00CC4420"/>
    <w:rsid w:val="00D45812"/>
    <w:rsid w:val="00E21859"/>
    <w:rsid w:val="00ED4C94"/>
    <w:rsid w:val="00EF6F45"/>
    <w:rsid w:val="00F47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1380"/>
  <w15:chartTrackingRefBased/>
  <w15:docId w15:val="{0390179A-9D84-4AE5-83D0-1D440AF9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248E"/>
    <w:pPr>
      <w:ind w:left="720"/>
      <w:contextualSpacing/>
    </w:pPr>
  </w:style>
  <w:style w:type="character" w:customStyle="1" w:styleId="apple-converted-space">
    <w:name w:val="apple-converted-space"/>
    <w:basedOn w:val="Fuentedeprrafopredeter"/>
    <w:rsid w:val="007E7E8D"/>
  </w:style>
  <w:style w:type="paragraph" w:styleId="Encabezado">
    <w:name w:val="header"/>
    <w:basedOn w:val="Normal"/>
    <w:link w:val="EncabezadoCar"/>
    <w:uiPriority w:val="99"/>
    <w:unhideWhenUsed/>
    <w:rsid w:val="000101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1A9"/>
  </w:style>
  <w:style w:type="paragraph" w:styleId="Piedepgina">
    <w:name w:val="footer"/>
    <w:basedOn w:val="Normal"/>
    <w:link w:val="PiedepginaCar"/>
    <w:uiPriority w:val="99"/>
    <w:unhideWhenUsed/>
    <w:rsid w:val="000101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1A9"/>
  </w:style>
  <w:style w:type="paragraph" w:styleId="Textodeglobo">
    <w:name w:val="Balloon Text"/>
    <w:basedOn w:val="Normal"/>
    <w:link w:val="TextodegloboCar"/>
    <w:uiPriority w:val="99"/>
    <w:semiHidden/>
    <w:unhideWhenUsed/>
    <w:rsid w:val="000101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1A9"/>
    <w:rPr>
      <w:rFonts w:ascii="Segoe UI" w:hAnsi="Segoe UI" w:cs="Segoe UI"/>
      <w:sz w:val="18"/>
      <w:szCs w:val="18"/>
    </w:rPr>
  </w:style>
  <w:style w:type="paragraph" w:styleId="NormalWeb">
    <w:name w:val="Normal (Web)"/>
    <w:basedOn w:val="Normal"/>
    <w:uiPriority w:val="99"/>
    <w:semiHidden/>
    <w:unhideWhenUsed/>
    <w:rsid w:val="00A625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695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48974">
      <w:bodyDiv w:val="1"/>
      <w:marLeft w:val="0"/>
      <w:marRight w:val="0"/>
      <w:marTop w:val="0"/>
      <w:marBottom w:val="0"/>
      <w:divBdr>
        <w:top w:val="none" w:sz="0" w:space="0" w:color="auto"/>
        <w:left w:val="none" w:sz="0" w:space="0" w:color="auto"/>
        <w:bottom w:val="none" w:sz="0" w:space="0" w:color="auto"/>
        <w:right w:val="none" w:sz="0" w:space="0" w:color="auto"/>
      </w:divBdr>
      <w:divsChild>
        <w:div w:id="1092317329">
          <w:marLeft w:val="0"/>
          <w:marRight w:val="0"/>
          <w:marTop w:val="0"/>
          <w:marBottom w:val="0"/>
          <w:divBdr>
            <w:top w:val="none" w:sz="0" w:space="0" w:color="auto"/>
            <w:left w:val="none" w:sz="0" w:space="0" w:color="auto"/>
            <w:bottom w:val="none" w:sz="0" w:space="0" w:color="auto"/>
            <w:right w:val="none" w:sz="0" w:space="0" w:color="auto"/>
          </w:divBdr>
        </w:div>
      </w:divsChild>
    </w:div>
    <w:div w:id="492989618">
      <w:bodyDiv w:val="1"/>
      <w:marLeft w:val="0"/>
      <w:marRight w:val="0"/>
      <w:marTop w:val="0"/>
      <w:marBottom w:val="0"/>
      <w:divBdr>
        <w:top w:val="none" w:sz="0" w:space="0" w:color="auto"/>
        <w:left w:val="none" w:sz="0" w:space="0" w:color="auto"/>
        <w:bottom w:val="none" w:sz="0" w:space="0" w:color="auto"/>
        <w:right w:val="none" w:sz="0" w:space="0" w:color="auto"/>
      </w:divBdr>
      <w:divsChild>
        <w:div w:id="874847675">
          <w:marLeft w:val="0"/>
          <w:marRight w:val="0"/>
          <w:marTop w:val="0"/>
          <w:marBottom w:val="0"/>
          <w:divBdr>
            <w:top w:val="none" w:sz="0" w:space="0" w:color="auto"/>
            <w:left w:val="none" w:sz="0" w:space="0" w:color="auto"/>
            <w:bottom w:val="none" w:sz="0" w:space="0" w:color="auto"/>
            <w:right w:val="none" w:sz="0" w:space="0" w:color="auto"/>
          </w:divBdr>
          <w:divsChild>
            <w:div w:id="15586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7507">
      <w:bodyDiv w:val="1"/>
      <w:marLeft w:val="0"/>
      <w:marRight w:val="0"/>
      <w:marTop w:val="0"/>
      <w:marBottom w:val="0"/>
      <w:divBdr>
        <w:top w:val="none" w:sz="0" w:space="0" w:color="auto"/>
        <w:left w:val="none" w:sz="0" w:space="0" w:color="auto"/>
        <w:bottom w:val="none" w:sz="0" w:space="0" w:color="auto"/>
        <w:right w:val="none" w:sz="0" w:space="0" w:color="auto"/>
      </w:divBdr>
    </w:div>
    <w:div w:id="836966580">
      <w:bodyDiv w:val="1"/>
      <w:marLeft w:val="0"/>
      <w:marRight w:val="0"/>
      <w:marTop w:val="0"/>
      <w:marBottom w:val="0"/>
      <w:divBdr>
        <w:top w:val="none" w:sz="0" w:space="0" w:color="auto"/>
        <w:left w:val="none" w:sz="0" w:space="0" w:color="auto"/>
        <w:bottom w:val="none" w:sz="0" w:space="0" w:color="auto"/>
        <w:right w:val="none" w:sz="0" w:space="0" w:color="auto"/>
      </w:divBdr>
    </w:div>
    <w:div w:id="1504928624">
      <w:bodyDiv w:val="1"/>
      <w:marLeft w:val="0"/>
      <w:marRight w:val="0"/>
      <w:marTop w:val="0"/>
      <w:marBottom w:val="0"/>
      <w:divBdr>
        <w:top w:val="none" w:sz="0" w:space="0" w:color="auto"/>
        <w:left w:val="none" w:sz="0" w:space="0" w:color="auto"/>
        <w:bottom w:val="none" w:sz="0" w:space="0" w:color="auto"/>
        <w:right w:val="none" w:sz="0" w:space="0" w:color="auto"/>
      </w:divBdr>
      <w:divsChild>
        <w:div w:id="2066445859">
          <w:marLeft w:val="0"/>
          <w:marRight w:val="0"/>
          <w:marTop w:val="0"/>
          <w:marBottom w:val="0"/>
          <w:divBdr>
            <w:top w:val="none" w:sz="0" w:space="0" w:color="auto"/>
            <w:left w:val="none" w:sz="0" w:space="0" w:color="auto"/>
            <w:bottom w:val="none" w:sz="0" w:space="0" w:color="auto"/>
            <w:right w:val="none" w:sz="0" w:space="0" w:color="auto"/>
          </w:divBdr>
        </w:div>
      </w:divsChild>
    </w:div>
    <w:div w:id="1519463144">
      <w:bodyDiv w:val="1"/>
      <w:marLeft w:val="0"/>
      <w:marRight w:val="0"/>
      <w:marTop w:val="0"/>
      <w:marBottom w:val="0"/>
      <w:divBdr>
        <w:top w:val="none" w:sz="0" w:space="0" w:color="auto"/>
        <w:left w:val="none" w:sz="0" w:space="0" w:color="auto"/>
        <w:bottom w:val="none" w:sz="0" w:space="0" w:color="auto"/>
        <w:right w:val="none" w:sz="0" w:space="0" w:color="auto"/>
      </w:divBdr>
      <w:divsChild>
        <w:div w:id="642080580">
          <w:marLeft w:val="0"/>
          <w:marRight w:val="0"/>
          <w:marTop w:val="0"/>
          <w:marBottom w:val="0"/>
          <w:divBdr>
            <w:top w:val="none" w:sz="0" w:space="0" w:color="auto"/>
            <w:left w:val="none" w:sz="0" w:space="0" w:color="auto"/>
            <w:bottom w:val="none" w:sz="0" w:space="0" w:color="auto"/>
            <w:right w:val="none" w:sz="0" w:space="0" w:color="auto"/>
          </w:divBdr>
        </w:div>
      </w:divsChild>
    </w:div>
    <w:div w:id="1638337896">
      <w:bodyDiv w:val="1"/>
      <w:marLeft w:val="0"/>
      <w:marRight w:val="0"/>
      <w:marTop w:val="0"/>
      <w:marBottom w:val="0"/>
      <w:divBdr>
        <w:top w:val="none" w:sz="0" w:space="0" w:color="auto"/>
        <w:left w:val="none" w:sz="0" w:space="0" w:color="auto"/>
        <w:bottom w:val="none" w:sz="0" w:space="0" w:color="auto"/>
        <w:right w:val="none" w:sz="0" w:space="0" w:color="auto"/>
      </w:divBdr>
      <w:divsChild>
        <w:div w:id="1272474394">
          <w:marLeft w:val="0"/>
          <w:marRight w:val="0"/>
          <w:marTop w:val="0"/>
          <w:marBottom w:val="0"/>
          <w:divBdr>
            <w:top w:val="none" w:sz="0" w:space="0" w:color="auto"/>
            <w:left w:val="none" w:sz="0" w:space="0" w:color="auto"/>
            <w:bottom w:val="none" w:sz="0" w:space="0" w:color="auto"/>
            <w:right w:val="none" w:sz="0" w:space="0" w:color="auto"/>
          </w:divBdr>
          <w:divsChild>
            <w:div w:id="6323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0173">
      <w:bodyDiv w:val="1"/>
      <w:marLeft w:val="0"/>
      <w:marRight w:val="0"/>
      <w:marTop w:val="0"/>
      <w:marBottom w:val="0"/>
      <w:divBdr>
        <w:top w:val="none" w:sz="0" w:space="0" w:color="auto"/>
        <w:left w:val="none" w:sz="0" w:space="0" w:color="auto"/>
        <w:bottom w:val="none" w:sz="0" w:space="0" w:color="auto"/>
        <w:right w:val="none" w:sz="0" w:space="0" w:color="auto"/>
      </w:divBdr>
      <w:divsChild>
        <w:div w:id="610816691">
          <w:marLeft w:val="576"/>
          <w:marRight w:val="0"/>
          <w:marTop w:val="80"/>
          <w:marBottom w:val="0"/>
          <w:divBdr>
            <w:top w:val="none" w:sz="0" w:space="0" w:color="auto"/>
            <w:left w:val="none" w:sz="0" w:space="0" w:color="auto"/>
            <w:bottom w:val="none" w:sz="0" w:space="0" w:color="auto"/>
            <w:right w:val="none" w:sz="0" w:space="0" w:color="auto"/>
          </w:divBdr>
        </w:div>
        <w:div w:id="174464410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3302-86AE-4C4A-8CF2-5256C5B8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2037</Words>
  <Characters>11206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 CACHEIRO GONZALEZ</dc:creator>
  <cp:keywords/>
  <dc:description/>
  <cp:lastModifiedBy>Mariluz</cp:lastModifiedBy>
  <cp:revision>9</cp:revision>
  <cp:lastPrinted>2016-07-12T17:53:00Z</cp:lastPrinted>
  <dcterms:created xsi:type="dcterms:W3CDTF">2016-08-19T16:06:00Z</dcterms:created>
  <dcterms:modified xsi:type="dcterms:W3CDTF">2016-08-22T17:21:00Z</dcterms:modified>
</cp:coreProperties>
</file>